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9D" w:rsidRDefault="00F0349F" w:rsidP="005B669D">
      <w:pPr>
        <w:pBdr>
          <w:top w:val="single" w:sz="4" w:space="1" w:color="auto"/>
          <w:left w:val="single" w:sz="4" w:space="4" w:color="auto"/>
          <w:bottom w:val="single" w:sz="4" w:space="1" w:color="auto"/>
          <w:right w:val="single" w:sz="4" w:space="4" w:color="auto"/>
        </w:pBdr>
        <w:jc w:val="center"/>
        <w:rPr>
          <w:rFonts w:asciiTheme="majorHAnsi" w:hAnsiTheme="majorHAnsi" w:cs="Arial"/>
          <w:b/>
          <w:bCs/>
          <w:color w:val="1F497D"/>
          <w:sz w:val="24"/>
          <w:szCs w:val="24"/>
        </w:rPr>
      </w:pPr>
      <w:r>
        <w:rPr>
          <w:rFonts w:asciiTheme="majorHAnsi" w:hAnsiTheme="majorHAnsi"/>
          <w:b/>
          <w:color w:val="1F497D"/>
          <w:sz w:val="24"/>
        </w:rPr>
        <w:t>Maatschappelijk assistent(e) Energie</w:t>
      </w:r>
    </w:p>
    <w:p w:rsidR="00F0349F" w:rsidRPr="006A73B1" w:rsidRDefault="00F0349F" w:rsidP="005B669D">
      <w:pPr>
        <w:pBdr>
          <w:top w:val="single" w:sz="4" w:space="1" w:color="auto"/>
          <w:left w:val="single" w:sz="4" w:space="4" w:color="auto"/>
          <w:bottom w:val="single" w:sz="4" w:space="1" w:color="auto"/>
          <w:right w:val="single" w:sz="4" w:space="4" w:color="auto"/>
        </w:pBdr>
        <w:jc w:val="center"/>
        <w:rPr>
          <w:rFonts w:asciiTheme="majorHAnsi" w:hAnsiTheme="majorHAnsi"/>
          <w:b/>
          <w:bCs/>
          <w:i/>
          <w:iCs/>
          <w:color w:val="1F497D"/>
          <w:sz w:val="24"/>
          <w:szCs w:val="24"/>
          <w:u w:val="single"/>
        </w:rPr>
      </w:pPr>
      <w:r>
        <w:rPr>
          <w:rFonts w:asciiTheme="majorHAnsi" w:hAnsiTheme="majorHAnsi"/>
          <w:b/>
          <w:color w:val="1F497D"/>
          <w:sz w:val="24"/>
        </w:rPr>
        <w:t>SBO-voorwaarden – Arbeidsovereenkomst van bepaalde duur van 1 jaar - Voltijds</w:t>
      </w:r>
    </w:p>
    <w:p w:rsidR="005B669D" w:rsidRPr="006A73B1" w:rsidRDefault="005B669D" w:rsidP="005B669D">
      <w:pPr>
        <w:rPr>
          <w:rFonts w:asciiTheme="majorHAnsi" w:hAnsiTheme="majorHAnsi" w:cs="Arial"/>
          <w:bCs/>
          <w:iCs/>
          <w:sz w:val="24"/>
          <w:szCs w:val="24"/>
        </w:rPr>
      </w:pPr>
    </w:p>
    <w:p w:rsidR="00DF0D64" w:rsidRDefault="005B669D" w:rsidP="00FD7CE2">
      <w:pPr>
        <w:jc w:val="both"/>
        <w:rPr>
          <w:rFonts w:asciiTheme="majorHAnsi" w:hAnsiTheme="majorHAnsi" w:cs="Arial"/>
          <w:sz w:val="24"/>
          <w:szCs w:val="24"/>
        </w:rPr>
      </w:pPr>
      <w:r>
        <w:rPr>
          <w:rFonts w:asciiTheme="majorHAnsi" w:hAnsiTheme="majorHAnsi"/>
          <w:sz w:val="24"/>
        </w:rPr>
        <w:t xml:space="preserve">Het OCMW van Vorst werft een voltijds </w:t>
      </w:r>
      <w:r w:rsidRPr="00D23387">
        <w:rPr>
          <w:rFonts w:asciiTheme="majorHAnsi" w:hAnsiTheme="majorHAnsi"/>
          <w:b/>
          <w:bCs/>
          <w:sz w:val="24"/>
        </w:rPr>
        <w:t>Maatschappelijk assistent(e) Energie</w:t>
      </w:r>
      <w:r>
        <w:rPr>
          <w:rFonts w:asciiTheme="majorHAnsi" w:hAnsiTheme="majorHAnsi"/>
          <w:sz w:val="24"/>
        </w:rPr>
        <w:t xml:space="preserve"> aan onder arbeidsovereenkomst van bepaalde duur (CBD) voor de duur van één jaar </w:t>
      </w:r>
      <w:r w:rsidRPr="00D23387">
        <w:rPr>
          <w:rFonts w:asciiTheme="majorHAnsi" w:hAnsiTheme="majorHAnsi"/>
          <w:b/>
          <w:color w:val="FF0000"/>
          <w:sz w:val="24"/>
        </w:rPr>
        <w:t>van het type SBO</w:t>
      </w:r>
      <w:r w:rsidRPr="00D23387">
        <w:rPr>
          <w:rFonts w:asciiTheme="majorHAnsi" w:hAnsiTheme="majorHAnsi"/>
          <w:color w:val="FF0000"/>
          <w:sz w:val="24"/>
        </w:rPr>
        <w:t xml:space="preserve"> </w:t>
      </w:r>
      <w:r>
        <w:rPr>
          <w:rFonts w:asciiTheme="majorHAnsi" w:hAnsiTheme="majorHAnsi"/>
          <w:sz w:val="24"/>
        </w:rPr>
        <w:t xml:space="preserve">om de gebruikers bij te staan op het vlak van energie. </w:t>
      </w:r>
    </w:p>
    <w:p w:rsidR="00356AA6" w:rsidRPr="00941E7E" w:rsidRDefault="00356AA6" w:rsidP="00FD7CE2">
      <w:pPr>
        <w:jc w:val="both"/>
        <w:rPr>
          <w:rFonts w:asciiTheme="majorHAnsi" w:hAnsiTheme="majorHAnsi" w:cs="Arial"/>
          <w:sz w:val="24"/>
          <w:szCs w:val="24"/>
        </w:rPr>
      </w:pPr>
    </w:p>
    <w:p w:rsidR="005B669D" w:rsidRPr="00941E7E" w:rsidRDefault="00E36ADD" w:rsidP="00FD7CE2">
      <w:pPr>
        <w:jc w:val="both"/>
        <w:rPr>
          <w:rFonts w:asciiTheme="majorHAnsi" w:hAnsiTheme="majorHAnsi" w:cs="Arial"/>
          <w:sz w:val="24"/>
          <w:szCs w:val="24"/>
        </w:rPr>
      </w:pPr>
      <w:r>
        <w:rPr>
          <w:rFonts w:asciiTheme="majorHAnsi" w:hAnsiTheme="majorHAnsi"/>
          <w:sz w:val="24"/>
        </w:rPr>
        <w:t>Het OCMW van Vorst biedt u de mogelijkheid om uw loopbaan te ontwikkelen binnen een dynamisch bestuur waarvan het sociaal beleid gericht is op preventieen begeleiding</w:t>
      </w:r>
      <w:r>
        <w:rPr>
          <w:rFonts w:asciiTheme="majorHAnsi" w:hAnsiTheme="majorHAnsi"/>
          <w:b/>
          <w:sz w:val="24"/>
        </w:rPr>
        <w:t xml:space="preserve"> </w:t>
      </w:r>
      <w:r>
        <w:rPr>
          <w:rFonts w:asciiTheme="majorHAnsi" w:hAnsiTheme="majorHAnsi"/>
          <w:sz w:val="24"/>
        </w:rPr>
        <w:t>veeleer dan op controle.</w:t>
      </w:r>
    </w:p>
    <w:p w:rsidR="00DF0D64" w:rsidRPr="006A73B1" w:rsidRDefault="00DF0D64" w:rsidP="00DF0D64">
      <w:pPr>
        <w:jc w:val="both"/>
        <w:rPr>
          <w:rFonts w:asciiTheme="majorHAnsi" w:hAnsiTheme="majorHAnsi" w:cs="Arial"/>
          <w:sz w:val="24"/>
          <w:szCs w:val="24"/>
        </w:rPr>
      </w:pPr>
      <w:r>
        <w:rPr>
          <w:rFonts w:asciiTheme="majorHAnsi" w:hAnsiTheme="majorHAnsi"/>
          <w:sz w:val="24"/>
        </w:rPr>
        <w:t>U versterkt de dienst Wonen, die als opdracht heeft zowel curatieve als preventieve hulp te bieden.</w:t>
      </w:r>
    </w:p>
    <w:p w:rsidR="00DF0D64" w:rsidRPr="006A73B1" w:rsidRDefault="00DF0D64" w:rsidP="00FD7CE2">
      <w:pPr>
        <w:jc w:val="both"/>
        <w:rPr>
          <w:rFonts w:asciiTheme="majorHAnsi" w:hAnsiTheme="majorHAnsi" w:cs="Arial"/>
          <w:sz w:val="24"/>
          <w:szCs w:val="24"/>
        </w:rPr>
      </w:pPr>
    </w:p>
    <w:p w:rsidR="005B669D" w:rsidRPr="006A73B1" w:rsidRDefault="005B669D" w:rsidP="00FD7CE2">
      <w:pPr>
        <w:pStyle w:val="Titre2"/>
        <w:keepNext w:val="0"/>
        <w:jc w:val="both"/>
        <w:rPr>
          <w:rFonts w:cs="Arial"/>
          <w:color w:val="1F497D"/>
          <w:sz w:val="24"/>
          <w:szCs w:val="24"/>
          <w:u w:val="single"/>
        </w:rPr>
      </w:pPr>
      <w:r>
        <w:rPr>
          <w:color w:val="1F497D"/>
          <w:sz w:val="24"/>
          <w:u w:val="single"/>
        </w:rPr>
        <w:t>Taken</w:t>
      </w:r>
    </w:p>
    <w:p w:rsidR="005B669D" w:rsidRPr="006A73B1" w:rsidRDefault="005B669D" w:rsidP="00FD7CE2">
      <w:pPr>
        <w:jc w:val="both"/>
        <w:rPr>
          <w:rFonts w:asciiTheme="majorHAnsi" w:hAnsiTheme="majorHAnsi" w:cs="Arial"/>
          <w:sz w:val="24"/>
          <w:szCs w:val="24"/>
        </w:rPr>
      </w:pPr>
    </w:p>
    <w:p w:rsidR="00FA2777" w:rsidRPr="00D23387" w:rsidRDefault="00CE1767" w:rsidP="00FA2777">
      <w:pPr>
        <w:pStyle w:val="Paragraphedeliste"/>
        <w:numPr>
          <w:ilvl w:val="0"/>
          <w:numId w:val="12"/>
        </w:numPr>
        <w:autoSpaceDE/>
        <w:autoSpaceDN/>
        <w:adjustRightInd/>
        <w:ind w:hanging="357"/>
        <w:contextualSpacing w:val="0"/>
        <w:jc w:val="both"/>
        <w:rPr>
          <w:rFonts w:asciiTheme="majorHAnsi" w:hAnsiTheme="majorHAnsi" w:cs="Arial"/>
          <w:sz w:val="24"/>
          <w:szCs w:val="24"/>
        </w:rPr>
      </w:pPr>
      <w:r w:rsidRPr="00D23387">
        <w:rPr>
          <w:rFonts w:asciiTheme="majorHAnsi" w:hAnsiTheme="majorHAnsi"/>
          <w:sz w:val="24"/>
          <w:szCs w:val="24"/>
        </w:rPr>
        <w:t xml:space="preserve">In het kader van de organieke wet van de OCMW’s van 8 juli 1976 en volgens het principe dat iedereen in staat wil stellen om een </w:t>
      </w:r>
      <w:r w:rsidRPr="00D23387">
        <w:rPr>
          <w:rFonts w:asciiTheme="majorHAnsi" w:hAnsiTheme="majorHAnsi"/>
          <w:b/>
          <w:sz w:val="24"/>
          <w:szCs w:val="24"/>
        </w:rPr>
        <w:t>menswaardig</w:t>
      </w:r>
      <w:r w:rsidRPr="00D23387">
        <w:rPr>
          <w:rFonts w:asciiTheme="majorHAnsi" w:hAnsiTheme="majorHAnsi"/>
          <w:sz w:val="24"/>
          <w:szCs w:val="24"/>
        </w:rPr>
        <w:t xml:space="preserve"> leven te leiden, staat u in voor de </w:t>
      </w:r>
      <w:r w:rsidRPr="00D23387">
        <w:rPr>
          <w:rFonts w:asciiTheme="majorHAnsi" w:hAnsiTheme="majorHAnsi"/>
          <w:b/>
          <w:sz w:val="24"/>
          <w:szCs w:val="24"/>
        </w:rPr>
        <w:t>sociale energiebegeleiding</w:t>
      </w:r>
      <w:r w:rsidRPr="00D23387">
        <w:rPr>
          <w:rFonts w:asciiTheme="majorHAnsi" w:hAnsiTheme="majorHAnsi"/>
          <w:sz w:val="24"/>
          <w:szCs w:val="24"/>
        </w:rPr>
        <w:t xml:space="preserve"> van de gebruikers, rekening houdend met hun situatie als geheel (sociaal, financieel, medisch, administratief …) ;</w:t>
      </w:r>
    </w:p>
    <w:p w:rsidR="006C56C9" w:rsidRDefault="0091693E" w:rsidP="00531FB4">
      <w:pPr>
        <w:pStyle w:val="Paragraphedeliste"/>
        <w:numPr>
          <w:ilvl w:val="0"/>
          <w:numId w:val="12"/>
        </w:numPr>
        <w:autoSpaceDE/>
        <w:autoSpaceDN/>
        <w:adjustRightInd/>
        <w:spacing w:before="120"/>
        <w:ind w:hanging="357"/>
        <w:contextualSpacing w:val="0"/>
        <w:jc w:val="both"/>
        <w:rPr>
          <w:rFonts w:asciiTheme="majorHAnsi" w:hAnsiTheme="majorHAnsi" w:cs="Arial"/>
          <w:sz w:val="24"/>
          <w:szCs w:val="24"/>
        </w:rPr>
      </w:pPr>
      <w:r>
        <w:rPr>
          <w:rFonts w:asciiTheme="majorHAnsi" w:hAnsiTheme="majorHAnsi"/>
          <w:sz w:val="24"/>
        </w:rPr>
        <w:t xml:space="preserve">Om de gebruikers die onder uw verantwoordelijkheid vallen, een </w:t>
      </w:r>
      <w:r>
        <w:rPr>
          <w:rFonts w:asciiTheme="majorHAnsi" w:hAnsiTheme="majorHAnsi"/>
          <w:b/>
          <w:sz w:val="24"/>
        </w:rPr>
        <w:t>optimale toegang tot hun rechten</w:t>
      </w:r>
      <w:r>
        <w:rPr>
          <w:rFonts w:asciiTheme="majorHAnsi" w:hAnsiTheme="majorHAnsi"/>
          <w:sz w:val="24"/>
        </w:rPr>
        <w:t xml:space="preserve"> te garanderen, werkt u samen met de interne en externe professionals van de instelling.</w:t>
      </w:r>
    </w:p>
    <w:p w:rsidR="006C56C9" w:rsidRDefault="006C56C9" w:rsidP="006C56C9">
      <w:pPr>
        <w:autoSpaceDE/>
        <w:autoSpaceDN/>
        <w:adjustRightInd/>
        <w:jc w:val="both"/>
        <w:rPr>
          <w:rFonts w:asciiTheme="majorHAnsi" w:hAnsiTheme="majorHAnsi" w:cs="Arial"/>
          <w:sz w:val="24"/>
          <w:szCs w:val="24"/>
        </w:rPr>
      </w:pPr>
    </w:p>
    <w:p w:rsidR="006C56C9" w:rsidRPr="006A73B1" w:rsidRDefault="006C56C9" w:rsidP="006C56C9">
      <w:pPr>
        <w:pStyle w:val="Titre2"/>
        <w:keepNext w:val="0"/>
        <w:jc w:val="both"/>
        <w:rPr>
          <w:rFonts w:cs="Arial"/>
          <w:color w:val="1F497D"/>
          <w:sz w:val="24"/>
          <w:szCs w:val="24"/>
          <w:u w:val="single"/>
        </w:rPr>
      </w:pPr>
      <w:r>
        <w:rPr>
          <w:color w:val="1F497D"/>
          <w:sz w:val="24"/>
          <w:u w:val="single"/>
        </w:rPr>
        <w:t>Verantwoordelijkheidsgebieden</w:t>
      </w:r>
    </w:p>
    <w:p w:rsidR="0091693E" w:rsidRDefault="0091693E" w:rsidP="0091693E">
      <w:pPr>
        <w:autoSpaceDE/>
        <w:autoSpaceDN/>
        <w:adjustRightInd/>
        <w:jc w:val="both"/>
        <w:rPr>
          <w:rFonts w:asciiTheme="majorHAnsi" w:hAnsiTheme="majorHAnsi" w:cs="Arial"/>
          <w:sz w:val="24"/>
          <w:szCs w:val="24"/>
        </w:rPr>
      </w:pPr>
    </w:p>
    <w:p w:rsidR="0023793A" w:rsidRDefault="009061BC" w:rsidP="0023793A">
      <w:pPr>
        <w:pStyle w:val="Paragraphedeliste"/>
        <w:numPr>
          <w:ilvl w:val="0"/>
          <w:numId w:val="21"/>
        </w:numPr>
        <w:autoSpaceDE/>
        <w:autoSpaceDN/>
        <w:adjustRightInd/>
        <w:jc w:val="both"/>
        <w:rPr>
          <w:rFonts w:asciiTheme="majorHAnsi" w:hAnsiTheme="majorHAnsi" w:cs="Arial"/>
          <w:sz w:val="24"/>
          <w:szCs w:val="24"/>
        </w:rPr>
      </w:pPr>
      <w:r>
        <w:rPr>
          <w:rFonts w:asciiTheme="majorHAnsi" w:hAnsiTheme="majorHAnsi"/>
          <w:sz w:val="24"/>
        </w:rPr>
        <w:t>U beheert uw dossiers, van de indiening van de aanvraag tot de terugkoppeling van de behandeling door het Bijzonder Comité van de Sociale Dienst (BCSD), het besluitvormingsorgaan van het OCMW op het gebied van sociale bijstand:</w:t>
      </w:r>
    </w:p>
    <w:p w:rsidR="0023793A" w:rsidRPr="0023793A" w:rsidRDefault="0023793A" w:rsidP="0023793A">
      <w:pPr>
        <w:pStyle w:val="Paragraphedeliste"/>
        <w:numPr>
          <w:ilvl w:val="1"/>
          <w:numId w:val="21"/>
        </w:numPr>
        <w:autoSpaceDE/>
        <w:autoSpaceDN/>
        <w:adjustRightInd/>
        <w:jc w:val="both"/>
        <w:rPr>
          <w:rFonts w:asciiTheme="majorHAnsi" w:hAnsiTheme="majorHAnsi" w:cs="Arial"/>
          <w:sz w:val="24"/>
          <w:szCs w:val="24"/>
        </w:rPr>
      </w:pPr>
      <w:r>
        <w:rPr>
          <w:rFonts w:asciiTheme="majorHAnsi" w:hAnsiTheme="majorHAnsi"/>
          <w:sz w:val="24"/>
          <w:u w:val="single"/>
        </w:rPr>
        <w:t>Onthaal van de gebruikers</w:t>
      </w:r>
    </w:p>
    <w:p w:rsidR="00EB15E3" w:rsidRDefault="000F4AFA" w:rsidP="0023793A">
      <w:pPr>
        <w:pStyle w:val="Sansinterligne"/>
        <w:ind w:left="1440"/>
        <w:jc w:val="both"/>
        <w:rPr>
          <w:rFonts w:asciiTheme="majorHAnsi" w:hAnsiTheme="majorHAnsi" w:cs="Arial"/>
          <w:sz w:val="24"/>
          <w:szCs w:val="24"/>
        </w:rPr>
      </w:pPr>
      <w:r>
        <w:rPr>
          <w:rFonts w:asciiTheme="majorHAnsi" w:hAnsiTheme="majorHAnsi"/>
          <w:sz w:val="24"/>
        </w:rPr>
        <w:t>U ontvangt de gebruikers op afspraak of tijdens permanentiemomenten. In die context voert u een uitgebreid sociaal gesprek om een globaal beeld van de behoeften te krijgen. U gaat, tijdens een pedagogische dialoog, in het bijzonder in op het huishoudbudget en maakt hierbij gebruik van de middelen die tijdens de dienst werden ontwikkeld.</w:t>
      </w:r>
    </w:p>
    <w:p w:rsidR="0023793A" w:rsidRPr="004C1826" w:rsidRDefault="0023793A" w:rsidP="0023793A">
      <w:pPr>
        <w:pStyle w:val="Sansinterligne"/>
        <w:numPr>
          <w:ilvl w:val="1"/>
          <w:numId w:val="21"/>
        </w:numPr>
        <w:jc w:val="both"/>
        <w:rPr>
          <w:rFonts w:asciiTheme="majorHAnsi" w:hAnsiTheme="majorHAnsi" w:cs="Arial"/>
          <w:sz w:val="24"/>
          <w:szCs w:val="24"/>
          <w:u w:val="single"/>
        </w:rPr>
      </w:pPr>
      <w:r>
        <w:rPr>
          <w:rFonts w:asciiTheme="majorHAnsi" w:hAnsiTheme="majorHAnsi"/>
          <w:sz w:val="24"/>
          <w:u w:val="single"/>
        </w:rPr>
        <w:t>Sociaal onderzoek</w:t>
      </w:r>
    </w:p>
    <w:p w:rsidR="0023793A" w:rsidRPr="0023793A" w:rsidRDefault="009061BC" w:rsidP="00F01239">
      <w:pPr>
        <w:pStyle w:val="Sansinterligne"/>
        <w:ind w:left="1440"/>
        <w:jc w:val="both"/>
        <w:rPr>
          <w:rFonts w:asciiTheme="majorHAnsi" w:hAnsiTheme="majorHAnsi" w:cs="Arial"/>
          <w:sz w:val="24"/>
          <w:szCs w:val="24"/>
        </w:rPr>
      </w:pPr>
      <w:r>
        <w:rPr>
          <w:rFonts w:asciiTheme="majorHAnsi" w:hAnsiTheme="majorHAnsi"/>
          <w:sz w:val="24"/>
        </w:rPr>
        <w:t xml:space="preserve">U </w:t>
      </w:r>
      <w:r>
        <w:rPr>
          <w:rFonts w:asciiTheme="majorHAnsi" w:hAnsiTheme="majorHAnsi"/>
          <w:b/>
          <w:sz w:val="24"/>
        </w:rPr>
        <w:t>analyseert de facturen en het verbruik</w:t>
      </w:r>
      <w:r>
        <w:rPr>
          <w:rFonts w:asciiTheme="majorHAnsi" w:hAnsiTheme="majorHAnsi"/>
          <w:sz w:val="24"/>
        </w:rPr>
        <w:t xml:space="preserve"> van de gebruikers en neemt contact op met de energieleveranciers (water, gas elektriciteit) en de professionelen binnen het werkterrein (o.a. deurwaarders, curatoren, advocaten) om een up-to-date balans te schetsen. In die context geeft u de voorkeur aan onderhandelingen over betalingsplannen en aanspraken van de gebruiker (bv. sociaal tarief). U helpt bij het begrijpen van de facturen en de follow-up van het verbruik. U doet </w:t>
      </w:r>
      <w:r>
        <w:rPr>
          <w:rFonts w:asciiTheme="majorHAnsi" w:hAnsiTheme="majorHAnsi"/>
          <w:b/>
          <w:sz w:val="24"/>
        </w:rPr>
        <w:t xml:space="preserve">thuisbezoeken </w:t>
      </w:r>
      <w:r>
        <w:rPr>
          <w:rFonts w:asciiTheme="majorHAnsi" w:hAnsiTheme="majorHAnsi"/>
          <w:sz w:val="24"/>
        </w:rPr>
        <w:t>indien dat nodig is.</w:t>
      </w:r>
    </w:p>
    <w:p w:rsidR="0023793A" w:rsidRPr="004C1826" w:rsidRDefault="0023793A" w:rsidP="0023793A">
      <w:pPr>
        <w:pStyle w:val="Sansinterligne"/>
        <w:numPr>
          <w:ilvl w:val="1"/>
          <w:numId w:val="21"/>
        </w:numPr>
        <w:jc w:val="both"/>
        <w:rPr>
          <w:rFonts w:asciiTheme="majorHAnsi" w:hAnsiTheme="majorHAnsi" w:cs="Arial"/>
          <w:sz w:val="24"/>
          <w:szCs w:val="24"/>
          <w:u w:val="single"/>
        </w:rPr>
      </w:pPr>
      <w:r>
        <w:rPr>
          <w:rFonts w:asciiTheme="majorHAnsi" w:hAnsiTheme="majorHAnsi"/>
          <w:sz w:val="24"/>
          <w:u w:val="single"/>
        </w:rPr>
        <w:t>Uitwerking van een sociaal verslag</w:t>
      </w:r>
    </w:p>
    <w:p w:rsidR="0023793A" w:rsidRPr="00F01239" w:rsidRDefault="006C56C9" w:rsidP="00F01239">
      <w:pPr>
        <w:pStyle w:val="Sansinterligne"/>
        <w:ind w:left="1440"/>
        <w:jc w:val="both"/>
        <w:rPr>
          <w:rFonts w:asciiTheme="majorHAnsi" w:hAnsiTheme="majorHAnsi" w:cs="Arial"/>
          <w:sz w:val="24"/>
          <w:szCs w:val="24"/>
        </w:rPr>
      </w:pPr>
      <w:r>
        <w:rPr>
          <w:rFonts w:asciiTheme="majorHAnsi" w:eastAsiaTheme="minorHAnsi" w:hAnsiTheme="majorHAnsi"/>
          <w:sz w:val="24"/>
        </w:rPr>
        <w:t xml:space="preserve">U stelt een sociaal verslag op waarmee het bijzonder comité van de sociale dienst een duidelijke beslissing kan nemen op basis van een onderbouwd voorstel; ter aanvulling op de curatieve actie stelt u alle </w:t>
      </w:r>
      <w:r>
        <w:rPr>
          <w:rFonts w:asciiTheme="majorHAnsi" w:eastAsiaTheme="minorHAnsi" w:hAnsiTheme="majorHAnsi"/>
          <w:b/>
          <w:sz w:val="24"/>
        </w:rPr>
        <w:t xml:space="preserve">preventieve maatregelen </w:t>
      </w:r>
      <w:r>
        <w:rPr>
          <w:rFonts w:asciiTheme="majorHAnsi" w:eastAsiaTheme="minorHAnsi" w:hAnsiTheme="majorHAnsi"/>
          <w:sz w:val="24"/>
        </w:rPr>
        <w:t xml:space="preserve">voor in functie van de onderzochte </w:t>
      </w:r>
      <w:r>
        <w:rPr>
          <w:rFonts w:asciiTheme="majorHAnsi" w:eastAsiaTheme="minorHAnsi" w:hAnsiTheme="majorHAnsi"/>
          <w:sz w:val="24"/>
        </w:rPr>
        <w:lastRenderedPageBreak/>
        <w:t>situatie. U kunt gevraagd worden om een dossier in te dienen bij het BCSD indien dat nodig blijkt.</w:t>
      </w:r>
    </w:p>
    <w:p w:rsidR="0023793A" w:rsidRPr="007D7191" w:rsidRDefault="0023793A" w:rsidP="0023793A">
      <w:pPr>
        <w:pStyle w:val="Sansinterligne"/>
        <w:ind w:left="1440"/>
        <w:jc w:val="both"/>
        <w:rPr>
          <w:rFonts w:asciiTheme="majorHAnsi" w:hAnsiTheme="majorHAnsi" w:cs="Arial"/>
          <w:sz w:val="24"/>
          <w:szCs w:val="24"/>
        </w:rPr>
      </w:pPr>
    </w:p>
    <w:p w:rsidR="0023793A" w:rsidRPr="004C1826" w:rsidRDefault="0023793A" w:rsidP="0023793A">
      <w:pPr>
        <w:pStyle w:val="Sansinterligne"/>
        <w:numPr>
          <w:ilvl w:val="1"/>
          <w:numId w:val="21"/>
        </w:numPr>
        <w:jc w:val="both"/>
        <w:rPr>
          <w:rFonts w:asciiTheme="majorHAnsi" w:hAnsiTheme="majorHAnsi" w:cs="Arial"/>
          <w:sz w:val="24"/>
          <w:szCs w:val="24"/>
          <w:u w:val="single"/>
        </w:rPr>
      </w:pPr>
      <w:r>
        <w:rPr>
          <w:rFonts w:asciiTheme="majorHAnsi" w:hAnsiTheme="majorHAnsi"/>
          <w:sz w:val="24"/>
          <w:u w:val="single"/>
        </w:rPr>
        <w:t>Termijnen en afhandeling van de dossiers</w:t>
      </w:r>
    </w:p>
    <w:p w:rsidR="009061BC" w:rsidRPr="006C56C9" w:rsidRDefault="006C56C9" w:rsidP="0023793A">
      <w:pPr>
        <w:pStyle w:val="Sansinterligne"/>
        <w:ind w:left="1440"/>
        <w:jc w:val="both"/>
        <w:rPr>
          <w:rFonts w:asciiTheme="majorHAnsi" w:hAnsiTheme="majorHAnsi" w:cs="Arial"/>
          <w:sz w:val="24"/>
          <w:szCs w:val="24"/>
        </w:rPr>
      </w:pPr>
      <w:r>
        <w:rPr>
          <w:rFonts w:asciiTheme="majorHAnsi" w:hAnsiTheme="majorHAnsi"/>
          <w:sz w:val="24"/>
        </w:rPr>
        <w:t>U behandelt de aanvraag binnen de maand na het indienen (ontvangstbewijs). U staat in voor de</w:t>
      </w:r>
      <w:r>
        <w:rPr>
          <w:rFonts w:asciiTheme="majorHAnsi" w:hAnsiTheme="majorHAnsi"/>
          <w:b/>
          <w:sz w:val="24"/>
        </w:rPr>
        <w:t xml:space="preserve"> terugkoppeling van het comité</w:t>
      </w:r>
      <w:r>
        <w:rPr>
          <w:rFonts w:asciiTheme="majorHAnsi" w:hAnsiTheme="majorHAnsi"/>
          <w:sz w:val="24"/>
        </w:rPr>
        <w:t xml:space="preserve"> naar de gebruikers door de beslissingen van het BCSD toe te passen.</w:t>
      </w:r>
    </w:p>
    <w:p w:rsidR="000C2C5B" w:rsidRPr="006A73B1" w:rsidRDefault="000C2C5B" w:rsidP="000C2C5B">
      <w:pPr>
        <w:pStyle w:val="Sansinterligne"/>
        <w:jc w:val="both"/>
        <w:rPr>
          <w:rFonts w:asciiTheme="majorHAnsi" w:eastAsiaTheme="minorHAnsi" w:hAnsiTheme="majorHAnsi" w:cs="Arial"/>
          <w:sz w:val="24"/>
          <w:szCs w:val="24"/>
        </w:rPr>
      </w:pPr>
    </w:p>
    <w:p w:rsidR="00346A11" w:rsidRDefault="00346A11" w:rsidP="0091693E">
      <w:pPr>
        <w:pStyle w:val="Sansinterligne"/>
        <w:numPr>
          <w:ilvl w:val="0"/>
          <w:numId w:val="21"/>
        </w:numPr>
        <w:jc w:val="both"/>
        <w:rPr>
          <w:rFonts w:asciiTheme="majorHAnsi" w:eastAsiaTheme="minorHAnsi" w:hAnsiTheme="majorHAnsi" w:cs="Arial"/>
          <w:sz w:val="24"/>
          <w:szCs w:val="24"/>
        </w:rPr>
      </w:pPr>
      <w:r>
        <w:rPr>
          <w:rFonts w:asciiTheme="majorHAnsi" w:eastAsiaTheme="minorHAnsi" w:hAnsiTheme="majorHAnsi"/>
          <w:sz w:val="24"/>
        </w:rPr>
        <w:t>U werkt nauw samen met de cel preventie van de dienst:</w:t>
      </w:r>
    </w:p>
    <w:p w:rsidR="000C2C5B" w:rsidRDefault="00B764AD" w:rsidP="000C2C5B">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 xml:space="preserve">U stelt </w:t>
      </w:r>
      <w:r>
        <w:rPr>
          <w:rFonts w:asciiTheme="majorHAnsi" w:eastAsiaTheme="minorHAnsi" w:hAnsiTheme="majorHAnsi"/>
          <w:b/>
          <w:sz w:val="24"/>
        </w:rPr>
        <w:t>overmatig verbruik</w:t>
      </w:r>
      <w:r>
        <w:rPr>
          <w:rFonts w:asciiTheme="majorHAnsi" w:eastAsiaTheme="minorHAnsi" w:hAnsiTheme="majorHAnsi"/>
          <w:sz w:val="24"/>
        </w:rPr>
        <w:t xml:space="preserve"> vast aan de hand van de analyse van facturen en sociale gesprekken;</w:t>
      </w:r>
    </w:p>
    <w:p w:rsidR="00BE400C" w:rsidRDefault="006C56C9" w:rsidP="000C2C5B">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 xml:space="preserve">U bent in staat om de diensten van de </w:t>
      </w:r>
      <w:r>
        <w:rPr>
          <w:rFonts w:asciiTheme="majorHAnsi" w:eastAsiaTheme="minorHAnsi" w:hAnsiTheme="majorHAnsi"/>
          <w:b/>
          <w:sz w:val="24"/>
        </w:rPr>
        <w:t xml:space="preserve">energieconsulenten </w:t>
      </w:r>
      <w:r>
        <w:rPr>
          <w:rFonts w:asciiTheme="majorHAnsi" w:eastAsiaTheme="minorHAnsi" w:hAnsiTheme="majorHAnsi"/>
          <w:sz w:val="24"/>
        </w:rPr>
        <w:t xml:space="preserve">en </w:t>
      </w:r>
      <w:r>
        <w:rPr>
          <w:rFonts w:asciiTheme="majorHAnsi" w:eastAsiaTheme="minorHAnsi" w:hAnsiTheme="majorHAnsi"/>
          <w:b/>
          <w:sz w:val="24"/>
        </w:rPr>
        <w:t xml:space="preserve">ecoarbeiders </w:t>
      </w:r>
      <w:r>
        <w:rPr>
          <w:rFonts w:asciiTheme="majorHAnsi" w:eastAsiaTheme="minorHAnsi" w:hAnsiTheme="majorHAnsi"/>
          <w:sz w:val="24"/>
        </w:rPr>
        <w:t xml:space="preserve">aan de gebruiker voor te stellen en hem een </w:t>
      </w:r>
      <w:r>
        <w:rPr>
          <w:rFonts w:asciiTheme="majorHAnsi" w:eastAsiaTheme="minorHAnsi" w:hAnsiTheme="majorHAnsi"/>
          <w:b/>
          <w:sz w:val="24"/>
        </w:rPr>
        <w:t xml:space="preserve">energieaudit </w:t>
      </w:r>
      <w:r>
        <w:rPr>
          <w:rFonts w:asciiTheme="majorHAnsi" w:eastAsiaTheme="minorHAnsi" w:hAnsiTheme="majorHAnsi"/>
          <w:sz w:val="24"/>
        </w:rPr>
        <w:t>van de woning aan te bieden;</w:t>
      </w:r>
    </w:p>
    <w:p w:rsidR="009831E9" w:rsidRDefault="009831E9" w:rsidP="00FD7CE2">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U beheert de aanvraag samen, voornamelijk op het gebied van:</w:t>
      </w:r>
    </w:p>
    <w:p w:rsidR="009831E9" w:rsidRDefault="009831E9" w:rsidP="009831E9">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de planning van de behandeling door het besluitvormingsorgaan van het OCMW op het gebied van sociale bijstand (BCSD);</w:t>
      </w:r>
    </w:p>
    <w:p w:rsidR="009831E9" w:rsidRDefault="009831E9" w:rsidP="009831E9">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het zoeken naar oplossingen en aanpassen van uw voorstel tot sociale bijstand in functie van het resultaat van de energieaudit;</w:t>
      </w:r>
    </w:p>
    <w:p w:rsidR="000C2C5B" w:rsidRPr="009831E9" w:rsidRDefault="009831E9" w:rsidP="009831E9">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uw medewerking aan de uitvoering van het besluit van het BCSD (bv. sociale begeleiding inzake energie).</w:t>
      </w:r>
    </w:p>
    <w:p w:rsidR="00346A11" w:rsidRDefault="00346A11" w:rsidP="00B91B45">
      <w:pPr>
        <w:pStyle w:val="Sansinterligne"/>
        <w:jc w:val="both"/>
        <w:rPr>
          <w:rFonts w:asciiTheme="majorHAnsi" w:eastAsiaTheme="minorHAnsi" w:hAnsiTheme="majorHAnsi" w:cs="Arial"/>
          <w:sz w:val="24"/>
          <w:szCs w:val="24"/>
        </w:rPr>
      </w:pPr>
    </w:p>
    <w:p w:rsidR="00FD7CE2" w:rsidRDefault="00531FB4" w:rsidP="0091693E">
      <w:pPr>
        <w:pStyle w:val="Sansinterligne"/>
        <w:numPr>
          <w:ilvl w:val="0"/>
          <w:numId w:val="21"/>
        </w:numPr>
        <w:jc w:val="both"/>
        <w:rPr>
          <w:rFonts w:asciiTheme="majorHAnsi" w:eastAsiaTheme="minorHAnsi" w:hAnsiTheme="majorHAnsi" w:cs="Arial"/>
          <w:sz w:val="24"/>
          <w:szCs w:val="24"/>
        </w:rPr>
      </w:pPr>
      <w:r>
        <w:rPr>
          <w:rFonts w:asciiTheme="majorHAnsi" w:eastAsiaTheme="minorHAnsi" w:hAnsiTheme="majorHAnsi"/>
          <w:sz w:val="24"/>
        </w:rPr>
        <w:t xml:space="preserve">U werkt nauw samen met de maatschappelijk assistenten </w:t>
      </w:r>
      <w:r>
        <w:rPr>
          <w:rFonts w:asciiTheme="majorHAnsi" w:eastAsiaTheme="minorHAnsi" w:hAnsiTheme="majorHAnsi"/>
          <w:b/>
          <w:sz w:val="24"/>
        </w:rPr>
        <w:t xml:space="preserve">Huisvesting en preventie van dakloosheid </w:t>
      </w:r>
      <w:r>
        <w:rPr>
          <w:rFonts w:asciiTheme="majorHAnsi" w:eastAsiaTheme="minorHAnsi" w:hAnsiTheme="majorHAnsi"/>
          <w:sz w:val="24"/>
        </w:rPr>
        <w:t>van de dienst:</w:t>
      </w:r>
    </w:p>
    <w:p w:rsidR="00531FB4" w:rsidRDefault="00DA1195" w:rsidP="00531FB4">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U treedt buiten het strikte kader van de oorspronkelijke aanvraag in verband met een energieprobleem of energieschuld, zodat u de problemen kunt vaststellen met betrekking tot:</w:t>
      </w:r>
    </w:p>
    <w:p w:rsidR="00531FB4" w:rsidRDefault="00531FB4" w:rsidP="00531FB4">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 xml:space="preserve">de huisvesting; </w:t>
      </w:r>
    </w:p>
    <w:p w:rsidR="00531FB4" w:rsidRDefault="00A054A7" w:rsidP="00531FB4">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de toegang tot rechten (o.a. sociale huisvesting);</w:t>
      </w:r>
    </w:p>
    <w:p w:rsidR="00B03DBB" w:rsidRDefault="00A054A7" w:rsidP="00531FB4">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het risico op dakloosheid;</w:t>
      </w:r>
    </w:p>
    <w:p w:rsidR="00531FB4" w:rsidRPr="00531FB4" w:rsidRDefault="00531FB4" w:rsidP="00531FB4">
      <w:pPr>
        <w:pStyle w:val="Sansinterligne"/>
        <w:numPr>
          <w:ilvl w:val="2"/>
          <w:numId w:val="12"/>
        </w:numPr>
        <w:jc w:val="both"/>
        <w:rPr>
          <w:rFonts w:asciiTheme="majorHAnsi" w:eastAsiaTheme="minorHAnsi" w:hAnsiTheme="majorHAnsi" w:cs="Arial"/>
          <w:sz w:val="24"/>
          <w:szCs w:val="24"/>
        </w:rPr>
      </w:pPr>
      <w:r>
        <w:rPr>
          <w:rFonts w:asciiTheme="majorHAnsi" w:eastAsiaTheme="minorHAnsi" w:hAnsiTheme="majorHAnsi"/>
          <w:sz w:val="24"/>
        </w:rPr>
        <w:t>(…).</w:t>
      </w:r>
    </w:p>
    <w:p w:rsidR="00346A11" w:rsidRDefault="00346A11" w:rsidP="00B91B45">
      <w:pPr>
        <w:pStyle w:val="Sansinterligne"/>
        <w:ind w:left="720"/>
        <w:jc w:val="both"/>
        <w:rPr>
          <w:rFonts w:asciiTheme="majorHAnsi" w:eastAsiaTheme="minorHAnsi" w:hAnsiTheme="majorHAnsi" w:cs="Arial"/>
          <w:sz w:val="24"/>
          <w:szCs w:val="24"/>
        </w:rPr>
      </w:pPr>
    </w:p>
    <w:p w:rsidR="00B03DBB" w:rsidRDefault="00B03DBB" w:rsidP="0091693E">
      <w:pPr>
        <w:pStyle w:val="Sansinterligne"/>
        <w:numPr>
          <w:ilvl w:val="0"/>
          <w:numId w:val="21"/>
        </w:numPr>
        <w:jc w:val="both"/>
        <w:rPr>
          <w:rFonts w:asciiTheme="majorHAnsi" w:eastAsiaTheme="minorHAnsi" w:hAnsiTheme="majorHAnsi" w:cs="Arial"/>
          <w:sz w:val="24"/>
          <w:szCs w:val="24"/>
        </w:rPr>
      </w:pPr>
      <w:r>
        <w:rPr>
          <w:rFonts w:asciiTheme="majorHAnsi" w:eastAsiaTheme="minorHAnsi" w:hAnsiTheme="majorHAnsi"/>
          <w:sz w:val="24"/>
        </w:rPr>
        <w:t xml:space="preserve">U werkt nauw samen met de </w:t>
      </w:r>
      <w:r>
        <w:rPr>
          <w:rFonts w:asciiTheme="majorHAnsi" w:eastAsiaTheme="minorHAnsi" w:hAnsiTheme="majorHAnsi"/>
          <w:b/>
          <w:sz w:val="24"/>
        </w:rPr>
        <w:t>andere diensten van het OCMW en de partners:</w:t>
      </w:r>
    </w:p>
    <w:p w:rsidR="00B03DBB" w:rsidRDefault="00B03DBB" w:rsidP="008A7568">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 xml:space="preserve">Dankzij het gemeenschappelijke programma kunt u uw </w:t>
      </w:r>
      <w:r>
        <w:rPr>
          <w:rFonts w:asciiTheme="majorHAnsi" w:eastAsiaTheme="minorHAnsi" w:hAnsiTheme="majorHAnsi"/>
          <w:b/>
          <w:sz w:val="24"/>
        </w:rPr>
        <w:t>sociale onderzoeken</w:t>
      </w:r>
      <w:r>
        <w:rPr>
          <w:rFonts w:asciiTheme="majorHAnsi" w:eastAsiaTheme="minorHAnsi" w:hAnsiTheme="majorHAnsi"/>
          <w:sz w:val="24"/>
        </w:rPr>
        <w:t xml:space="preserve"> en interventies delen, in het bijzonder met de &lt;89&gt;algemene sociale dienst&lt;/89&gt; met respect voor het gedeelde beroepsgeheim; u wisselt uit over gemeenschappelijke omstandigheden wanneer u dit nuttig acht in complexe situaties;</w:t>
      </w:r>
    </w:p>
    <w:p w:rsidR="00531FB4" w:rsidRDefault="00437DAB" w:rsidP="00531FB4">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 xml:space="preserve">U bent goed op de hoogte van de acties die de partners ondernemen om te beantwoorden aan de behoefte(n) die u hebt vastgesteld. U neemt mee </w:t>
      </w:r>
      <w:r>
        <w:rPr>
          <w:rFonts w:asciiTheme="majorHAnsi" w:eastAsiaTheme="minorHAnsi" w:hAnsiTheme="majorHAnsi"/>
          <w:b/>
          <w:sz w:val="24"/>
        </w:rPr>
        <w:t>contact op met de gebruikers en brengt hen in contact met de betrokken professionelen</w:t>
      </w:r>
      <w:r>
        <w:rPr>
          <w:rFonts w:asciiTheme="majorHAnsi" w:eastAsiaTheme="minorHAnsi" w:hAnsiTheme="majorHAnsi"/>
          <w:sz w:val="24"/>
        </w:rPr>
        <w:t>, en dit met respect voor het gedeelde beroepsgeheim;</w:t>
      </w:r>
    </w:p>
    <w:p w:rsidR="001F70C1" w:rsidRPr="00531FB4" w:rsidRDefault="001F70C1" w:rsidP="00531FB4">
      <w:pPr>
        <w:pStyle w:val="Sansinterligne"/>
        <w:numPr>
          <w:ilvl w:val="1"/>
          <w:numId w:val="12"/>
        </w:numPr>
        <w:jc w:val="both"/>
        <w:rPr>
          <w:rFonts w:asciiTheme="majorHAnsi" w:eastAsiaTheme="minorHAnsi" w:hAnsiTheme="majorHAnsi" w:cs="Arial"/>
          <w:sz w:val="24"/>
          <w:szCs w:val="24"/>
        </w:rPr>
      </w:pPr>
      <w:r>
        <w:rPr>
          <w:rFonts w:asciiTheme="majorHAnsi" w:eastAsiaTheme="minorHAnsi" w:hAnsiTheme="majorHAnsi"/>
          <w:sz w:val="24"/>
        </w:rPr>
        <w:t xml:space="preserve">U werkt mee aan de initiatieven die de </w:t>
      </w:r>
      <w:r>
        <w:rPr>
          <w:rFonts w:asciiTheme="majorHAnsi" w:eastAsiaTheme="minorHAnsi" w:hAnsiTheme="majorHAnsi"/>
          <w:b/>
          <w:sz w:val="24"/>
        </w:rPr>
        <w:t>Sociale Coördinatie van Vors</w:t>
      </w:r>
      <w:r>
        <w:rPr>
          <w:rFonts w:asciiTheme="majorHAnsi" w:eastAsiaTheme="minorHAnsi" w:hAnsiTheme="majorHAnsi"/>
          <w:sz w:val="24"/>
        </w:rPr>
        <w:t>t voorstelt om uw kennis en uw netwerk te onderhouden.</w:t>
      </w:r>
    </w:p>
    <w:p w:rsidR="00B03DBB" w:rsidRPr="00346A11" w:rsidRDefault="00B03DBB" w:rsidP="00437DAB">
      <w:pPr>
        <w:pStyle w:val="Sansinterligne"/>
        <w:jc w:val="both"/>
        <w:rPr>
          <w:rFonts w:asciiTheme="majorHAnsi" w:eastAsiaTheme="minorHAnsi" w:hAnsiTheme="majorHAnsi" w:cs="Arial"/>
          <w:sz w:val="24"/>
          <w:szCs w:val="24"/>
        </w:rPr>
      </w:pPr>
    </w:p>
    <w:p w:rsidR="00437DAB" w:rsidRPr="001F70C1" w:rsidRDefault="00B91B45" w:rsidP="00F34942">
      <w:pPr>
        <w:pStyle w:val="Sansinterligne"/>
        <w:numPr>
          <w:ilvl w:val="0"/>
          <w:numId w:val="21"/>
        </w:numPr>
        <w:jc w:val="both"/>
        <w:rPr>
          <w:rFonts w:asciiTheme="majorHAnsi" w:hAnsiTheme="majorHAnsi" w:cs="Arial"/>
          <w:sz w:val="24"/>
          <w:szCs w:val="24"/>
        </w:rPr>
      </w:pPr>
      <w:r>
        <w:rPr>
          <w:rFonts w:asciiTheme="majorHAnsi" w:hAnsiTheme="majorHAnsi"/>
          <w:sz w:val="24"/>
        </w:rPr>
        <w:lastRenderedPageBreak/>
        <w:t>U doet voorstellen om de methodes en middelen voor dienstverlening te ontwikkelen en op die manier mee te werken aan de continue verbetering van de dienstverlening aan de gebruikers.</w:t>
      </w:r>
    </w:p>
    <w:p w:rsidR="00437DAB" w:rsidRDefault="00437DAB" w:rsidP="00437DAB">
      <w:pPr>
        <w:pStyle w:val="Sansinterligne"/>
        <w:ind w:left="720"/>
        <w:jc w:val="both"/>
        <w:rPr>
          <w:rFonts w:asciiTheme="majorHAnsi" w:hAnsiTheme="majorHAnsi" w:cs="Arial"/>
          <w:sz w:val="24"/>
          <w:szCs w:val="24"/>
        </w:rPr>
      </w:pPr>
    </w:p>
    <w:p w:rsidR="00944FFF" w:rsidRPr="006A73B1" w:rsidRDefault="00944FFF" w:rsidP="00437DAB">
      <w:pPr>
        <w:pStyle w:val="Sansinterligne"/>
        <w:ind w:left="720"/>
        <w:jc w:val="both"/>
        <w:rPr>
          <w:rFonts w:asciiTheme="majorHAnsi" w:hAnsiTheme="majorHAnsi" w:cs="Arial"/>
          <w:sz w:val="24"/>
          <w:szCs w:val="24"/>
        </w:rPr>
      </w:pPr>
    </w:p>
    <w:p w:rsidR="00F34942" w:rsidRPr="006A73B1" w:rsidRDefault="00F34942" w:rsidP="00F34942">
      <w:pPr>
        <w:pStyle w:val="Titre4"/>
        <w:jc w:val="both"/>
        <w:rPr>
          <w:rFonts w:cs="Arial"/>
          <w:i w:val="0"/>
          <w:color w:val="1F497D"/>
          <w:sz w:val="24"/>
          <w:szCs w:val="24"/>
          <w:u w:val="single"/>
        </w:rPr>
      </w:pPr>
      <w:r>
        <w:rPr>
          <w:i w:val="0"/>
          <w:color w:val="1F497D"/>
          <w:sz w:val="24"/>
          <w:u w:val="single"/>
        </w:rPr>
        <w:t>Vereiste kwaliteiten</w:t>
      </w:r>
    </w:p>
    <w:p w:rsidR="00F34942" w:rsidRPr="008A7568" w:rsidRDefault="00F34942" w:rsidP="00F34942">
      <w:pPr>
        <w:autoSpaceDE/>
        <w:autoSpaceDN/>
        <w:adjustRightInd/>
        <w:spacing w:line="276" w:lineRule="auto"/>
        <w:jc w:val="both"/>
        <w:rPr>
          <w:rFonts w:asciiTheme="majorHAnsi" w:hAnsiTheme="majorHAnsi" w:cs="Arial"/>
          <w:sz w:val="24"/>
          <w:szCs w:val="24"/>
        </w:rPr>
      </w:pPr>
    </w:p>
    <w:p w:rsidR="00F34942" w:rsidRPr="006A73B1" w:rsidRDefault="00F34942" w:rsidP="00F34942">
      <w:pPr>
        <w:pStyle w:val="Paragraphedeliste"/>
        <w:numPr>
          <w:ilvl w:val="0"/>
          <w:numId w:val="16"/>
        </w:numPr>
        <w:autoSpaceDE/>
        <w:autoSpaceDN/>
        <w:adjustRightInd/>
        <w:spacing w:line="276" w:lineRule="auto"/>
        <w:contextualSpacing w:val="0"/>
        <w:jc w:val="both"/>
        <w:rPr>
          <w:rFonts w:asciiTheme="majorHAnsi" w:hAnsiTheme="majorHAnsi" w:cs="Arial"/>
          <w:sz w:val="24"/>
          <w:szCs w:val="24"/>
        </w:rPr>
      </w:pPr>
      <w:r>
        <w:rPr>
          <w:rFonts w:asciiTheme="majorHAnsi" w:hAnsiTheme="majorHAnsi"/>
          <w:sz w:val="24"/>
        </w:rPr>
        <w:t xml:space="preserve">Aanleg om  zowel in een team als autonoom te werken </w:t>
      </w:r>
    </w:p>
    <w:p w:rsidR="00F34942" w:rsidRPr="006A73B1" w:rsidRDefault="00F34942" w:rsidP="00F34942">
      <w:pPr>
        <w:pStyle w:val="Paragraphedeliste"/>
        <w:numPr>
          <w:ilvl w:val="0"/>
          <w:numId w:val="17"/>
        </w:numPr>
        <w:autoSpaceDE/>
        <w:autoSpaceDN/>
        <w:adjustRightInd/>
        <w:spacing w:line="276" w:lineRule="auto"/>
        <w:contextualSpacing w:val="0"/>
        <w:jc w:val="both"/>
        <w:rPr>
          <w:rFonts w:asciiTheme="majorHAnsi" w:hAnsiTheme="majorHAnsi" w:cs="Arial"/>
          <w:sz w:val="24"/>
          <w:szCs w:val="24"/>
        </w:rPr>
      </w:pPr>
      <w:r>
        <w:rPr>
          <w:rFonts w:asciiTheme="majorHAnsi" w:hAnsiTheme="majorHAnsi"/>
          <w:sz w:val="24"/>
        </w:rPr>
        <w:t xml:space="preserve">Zin voor organisatie en beheer </w:t>
      </w:r>
    </w:p>
    <w:p w:rsidR="00F34942" w:rsidRDefault="00F34942" w:rsidP="00FD7CE2">
      <w:pPr>
        <w:pStyle w:val="Paragraphedeliste"/>
        <w:numPr>
          <w:ilvl w:val="0"/>
          <w:numId w:val="16"/>
        </w:numPr>
        <w:autoSpaceDE/>
        <w:autoSpaceDN/>
        <w:adjustRightInd/>
        <w:spacing w:line="276" w:lineRule="auto"/>
        <w:contextualSpacing w:val="0"/>
        <w:jc w:val="both"/>
        <w:rPr>
          <w:rFonts w:asciiTheme="majorHAnsi" w:hAnsiTheme="majorHAnsi" w:cs="Arial"/>
          <w:sz w:val="24"/>
          <w:szCs w:val="24"/>
        </w:rPr>
      </w:pPr>
      <w:r>
        <w:rPr>
          <w:rFonts w:asciiTheme="majorHAnsi" w:hAnsiTheme="majorHAnsi"/>
          <w:sz w:val="24"/>
        </w:rPr>
        <w:t>U bent creatief, flexibel en proactief;</w:t>
      </w:r>
    </w:p>
    <w:p w:rsidR="00F34942" w:rsidRPr="00F34942" w:rsidRDefault="00F34942" w:rsidP="00F34942">
      <w:pPr>
        <w:pStyle w:val="Paragraphedeliste"/>
        <w:numPr>
          <w:ilvl w:val="0"/>
          <w:numId w:val="16"/>
        </w:numPr>
        <w:autoSpaceDE/>
        <w:autoSpaceDN/>
        <w:adjustRightInd/>
        <w:spacing w:line="276" w:lineRule="auto"/>
        <w:contextualSpacing w:val="0"/>
        <w:jc w:val="both"/>
        <w:rPr>
          <w:rFonts w:asciiTheme="majorHAnsi" w:hAnsiTheme="majorHAnsi" w:cs="Arial"/>
          <w:sz w:val="24"/>
          <w:szCs w:val="24"/>
        </w:rPr>
      </w:pPr>
      <w:r>
        <w:rPr>
          <w:rFonts w:asciiTheme="majorHAnsi" w:hAnsiTheme="majorHAnsi"/>
          <w:sz w:val="24"/>
        </w:rPr>
        <w:t>U wilt doorgroeien binnen het domein van de strijd tegen armoede.</w:t>
      </w:r>
    </w:p>
    <w:p w:rsidR="005B669D" w:rsidRPr="006A73B1" w:rsidRDefault="005B669D" w:rsidP="00FD7CE2">
      <w:pPr>
        <w:pStyle w:val="Titre4"/>
        <w:jc w:val="both"/>
        <w:rPr>
          <w:rFonts w:cs="Arial"/>
          <w:i w:val="0"/>
          <w:color w:val="1F497D"/>
          <w:sz w:val="24"/>
          <w:szCs w:val="24"/>
          <w:u w:val="single"/>
        </w:rPr>
      </w:pPr>
      <w:r>
        <w:rPr>
          <w:i w:val="0"/>
          <w:color w:val="1F497D"/>
          <w:sz w:val="24"/>
          <w:u w:val="single"/>
        </w:rPr>
        <w:t>Vereiste competenties:</w:t>
      </w:r>
    </w:p>
    <w:p w:rsidR="005B669D" w:rsidRPr="006A73B1" w:rsidRDefault="005B669D" w:rsidP="00FD7CE2">
      <w:pPr>
        <w:jc w:val="both"/>
        <w:rPr>
          <w:rFonts w:asciiTheme="majorHAnsi" w:hAnsiTheme="majorHAnsi" w:cs="Arial"/>
          <w:b/>
          <w:sz w:val="24"/>
          <w:szCs w:val="24"/>
        </w:rPr>
      </w:pPr>
    </w:p>
    <w:p w:rsidR="008A7568" w:rsidRDefault="00C45B8C" w:rsidP="00FD7CE2">
      <w:pPr>
        <w:numPr>
          <w:ilvl w:val="0"/>
          <w:numId w:val="19"/>
        </w:numPr>
        <w:autoSpaceDE/>
        <w:autoSpaceDN/>
        <w:adjustRightInd/>
        <w:spacing w:line="276" w:lineRule="auto"/>
        <w:jc w:val="both"/>
        <w:rPr>
          <w:rFonts w:asciiTheme="majorHAnsi" w:hAnsiTheme="majorHAnsi" w:cs="Arial"/>
          <w:sz w:val="24"/>
          <w:szCs w:val="24"/>
        </w:rPr>
      </w:pPr>
      <w:r>
        <w:rPr>
          <w:rFonts w:asciiTheme="majorHAnsi" w:hAnsiTheme="majorHAnsi"/>
          <w:sz w:val="24"/>
        </w:rPr>
        <w:t xml:space="preserve">U hebt een </w:t>
      </w:r>
      <w:r>
        <w:rPr>
          <w:rFonts w:asciiTheme="majorHAnsi" w:hAnsiTheme="majorHAnsi"/>
          <w:b/>
          <w:sz w:val="24"/>
        </w:rPr>
        <w:t>bachelor- of graduaatsdiploma maatschappelijk assistent(e)</w:t>
      </w:r>
      <w:r>
        <w:rPr>
          <w:rFonts w:asciiTheme="majorHAnsi" w:hAnsiTheme="majorHAnsi"/>
          <w:sz w:val="24"/>
        </w:rPr>
        <w:t>;</w:t>
      </w:r>
    </w:p>
    <w:p w:rsidR="00C45B8C" w:rsidRDefault="00C45B8C" w:rsidP="00FD7CE2">
      <w:pPr>
        <w:pStyle w:val="Paragraphedeliste"/>
        <w:numPr>
          <w:ilvl w:val="0"/>
          <w:numId w:val="19"/>
        </w:numPr>
        <w:spacing w:line="276" w:lineRule="auto"/>
        <w:jc w:val="both"/>
        <w:rPr>
          <w:rFonts w:asciiTheme="majorHAnsi" w:hAnsiTheme="majorHAnsi" w:cs="Arial"/>
          <w:sz w:val="24"/>
          <w:szCs w:val="24"/>
        </w:rPr>
      </w:pPr>
      <w:r>
        <w:rPr>
          <w:rFonts w:asciiTheme="majorHAnsi" w:hAnsiTheme="majorHAnsi"/>
          <w:sz w:val="24"/>
        </w:rPr>
        <w:t>Relevante praktijkervaring van minstens 1 jaar is een troef;</w:t>
      </w:r>
    </w:p>
    <w:p w:rsidR="00440E45" w:rsidRDefault="00440E45" w:rsidP="00440E45">
      <w:pPr>
        <w:pStyle w:val="Paragraphedeliste"/>
        <w:numPr>
          <w:ilvl w:val="0"/>
          <w:numId w:val="19"/>
        </w:numPr>
        <w:spacing w:line="276" w:lineRule="auto"/>
        <w:jc w:val="both"/>
        <w:rPr>
          <w:rFonts w:asciiTheme="majorHAnsi" w:hAnsiTheme="majorHAnsi" w:cs="Arial"/>
          <w:sz w:val="24"/>
          <w:szCs w:val="24"/>
        </w:rPr>
      </w:pPr>
      <w:r>
        <w:rPr>
          <w:rFonts w:asciiTheme="majorHAnsi" w:hAnsiTheme="majorHAnsi"/>
          <w:sz w:val="24"/>
        </w:rPr>
        <w:t>U hebt een goede beheersing van de interventiemethodes (bv. gesprekstechnieken, in netwerk werken, actief luisteren ...);</w:t>
      </w:r>
    </w:p>
    <w:p w:rsidR="008A7568" w:rsidRDefault="008A7568" w:rsidP="00440E45">
      <w:pPr>
        <w:pStyle w:val="Paragraphedeliste"/>
        <w:numPr>
          <w:ilvl w:val="0"/>
          <w:numId w:val="19"/>
        </w:numPr>
        <w:spacing w:line="276" w:lineRule="auto"/>
        <w:jc w:val="both"/>
        <w:rPr>
          <w:rFonts w:asciiTheme="majorHAnsi" w:hAnsiTheme="majorHAnsi" w:cs="Arial"/>
          <w:sz w:val="24"/>
          <w:szCs w:val="24"/>
        </w:rPr>
      </w:pPr>
      <w:r>
        <w:rPr>
          <w:rFonts w:asciiTheme="majorHAnsi" w:hAnsiTheme="majorHAnsi"/>
          <w:sz w:val="24"/>
        </w:rPr>
        <w:t xml:space="preserve">U hebt een grondige kennis van de energieactoren in het Brussels Gewest; </w:t>
      </w:r>
    </w:p>
    <w:p w:rsidR="008732ED" w:rsidRPr="00440E45" w:rsidRDefault="008732ED" w:rsidP="00440E45">
      <w:pPr>
        <w:pStyle w:val="Paragraphedeliste"/>
        <w:numPr>
          <w:ilvl w:val="0"/>
          <w:numId w:val="19"/>
        </w:numPr>
        <w:spacing w:line="276" w:lineRule="auto"/>
        <w:jc w:val="both"/>
        <w:rPr>
          <w:rFonts w:asciiTheme="majorHAnsi" w:hAnsiTheme="majorHAnsi" w:cs="Arial"/>
          <w:sz w:val="24"/>
          <w:szCs w:val="24"/>
        </w:rPr>
      </w:pPr>
      <w:r>
        <w:rPr>
          <w:rFonts w:asciiTheme="majorHAnsi" w:hAnsiTheme="majorHAnsi"/>
          <w:sz w:val="24"/>
        </w:rPr>
        <w:t>U beschikt over zin voor synthese en redactionele vaardigheden;</w:t>
      </w:r>
    </w:p>
    <w:p w:rsidR="00A33F14" w:rsidRPr="006A73B1" w:rsidRDefault="00A33F14" w:rsidP="00A33F14">
      <w:pPr>
        <w:pStyle w:val="Paragraphedeliste"/>
        <w:numPr>
          <w:ilvl w:val="0"/>
          <w:numId w:val="15"/>
        </w:numPr>
        <w:autoSpaceDE/>
        <w:autoSpaceDN/>
        <w:adjustRightInd/>
        <w:spacing w:line="276" w:lineRule="auto"/>
        <w:contextualSpacing w:val="0"/>
        <w:jc w:val="both"/>
        <w:rPr>
          <w:rFonts w:asciiTheme="majorHAnsi" w:hAnsiTheme="majorHAnsi" w:cs="Arial"/>
          <w:sz w:val="24"/>
          <w:szCs w:val="24"/>
        </w:rPr>
      </w:pPr>
      <w:r>
        <w:rPr>
          <w:rFonts w:asciiTheme="majorHAnsi" w:hAnsiTheme="majorHAnsi"/>
          <w:sz w:val="24"/>
        </w:rPr>
        <w:t>U beheerst de courante IT-tools (Word, Excel);</w:t>
      </w:r>
    </w:p>
    <w:p w:rsidR="00A33F14" w:rsidRDefault="00A33F14" w:rsidP="00A33F14">
      <w:pPr>
        <w:pStyle w:val="Paragraphedeliste"/>
        <w:numPr>
          <w:ilvl w:val="0"/>
          <w:numId w:val="15"/>
        </w:numPr>
        <w:autoSpaceDE/>
        <w:autoSpaceDN/>
        <w:adjustRightInd/>
        <w:spacing w:line="276" w:lineRule="auto"/>
        <w:contextualSpacing w:val="0"/>
        <w:jc w:val="both"/>
        <w:rPr>
          <w:rFonts w:asciiTheme="majorHAnsi" w:hAnsiTheme="majorHAnsi" w:cs="Arial"/>
          <w:sz w:val="24"/>
          <w:szCs w:val="24"/>
        </w:rPr>
      </w:pPr>
      <w:r>
        <w:rPr>
          <w:rFonts w:asciiTheme="majorHAnsi" w:hAnsiTheme="majorHAnsi"/>
          <w:sz w:val="24"/>
        </w:rPr>
        <w:t>U bent tweetalig Frans/Nederlands.</w:t>
      </w:r>
    </w:p>
    <w:p w:rsidR="00CA4AF6" w:rsidRPr="00A35BB8" w:rsidRDefault="00CA4AF6" w:rsidP="00A33F14">
      <w:pPr>
        <w:pStyle w:val="Paragraphedeliste"/>
        <w:numPr>
          <w:ilvl w:val="0"/>
          <w:numId w:val="15"/>
        </w:numPr>
        <w:autoSpaceDE/>
        <w:autoSpaceDN/>
        <w:adjustRightInd/>
        <w:spacing w:line="276" w:lineRule="auto"/>
        <w:contextualSpacing w:val="0"/>
        <w:jc w:val="both"/>
        <w:rPr>
          <w:rFonts w:asciiTheme="majorHAnsi" w:hAnsiTheme="majorHAnsi" w:cs="Arial"/>
          <w:b/>
          <w:color w:val="FF0000"/>
          <w:sz w:val="24"/>
          <w:szCs w:val="24"/>
        </w:rPr>
      </w:pPr>
      <w:r>
        <w:rPr>
          <w:rFonts w:asciiTheme="majorHAnsi" w:hAnsiTheme="majorHAnsi"/>
          <w:b/>
          <w:color w:val="FF0000"/>
          <w:sz w:val="24"/>
        </w:rPr>
        <w:t xml:space="preserve">U beantwoordt aan de voorwaarden van een Startbaanovereenkomst (SBO) </w:t>
      </w:r>
    </w:p>
    <w:p w:rsidR="00E36ADD" w:rsidRPr="00A33F14" w:rsidRDefault="00E36ADD" w:rsidP="00FD7CE2">
      <w:pPr>
        <w:pStyle w:val="Titre4"/>
        <w:jc w:val="both"/>
        <w:rPr>
          <w:rFonts w:cs="Arial"/>
          <w:i w:val="0"/>
          <w:color w:val="1F497D"/>
          <w:sz w:val="24"/>
          <w:szCs w:val="24"/>
          <w:u w:val="single"/>
        </w:rPr>
      </w:pPr>
      <w:r>
        <w:rPr>
          <w:i w:val="0"/>
          <w:color w:val="1F497D"/>
          <w:sz w:val="24"/>
          <w:u w:val="single"/>
        </w:rPr>
        <w:t>Wij bieden:</w:t>
      </w:r>
    </w:p>
    <w:p w:rsidR="00E36ADD" w:rsidRPr="006A73B1" w:rsidRDefault="00E36ADD" w:rsidP="00FD7CE2">
      <w:pPr>
        <w:jc w:val="both"/>
        <w:rPr>
          <w:rFonts w:asciiTheme="majorHAnsi" w:eastAsiaTheme="minorEastAsia" w:hAnsiTheme="majorHAnsi" w:cs="Arial"/>
          <w:sz w:val="24"/>
          <w:szCs w:val="24"/>
        </w:rPr>
      </w:pPr>
    </w:p>
    <w:p w:rsidR="00933A2C" w:rsidRPr="006A73B1" w:rsidRDefault="00933A2C" w:rsidP="00FD7CE2">
      <w:pPr>
        <w:numPr>
          <w:ilvl w:val="0"/>
          <w:numId w:val="6"/>
        </w:numPr>
        <w:autoSpaceDE/>
        <w:autoSpaceDN/>
        <w:adjustRightInd/>
        <w:jc w:val="both"/>
        <w:rPr>
          <w:rFonts w:asciiTheme="majorHAnsi" w:hAnsiTheme="majorHAnsi" w:cs="Arial"/>
          <w:sz w:val="24"/>
          <w:szCs w:val="24"/>
        </w:rPr>
      </w:pPr>
      <w:r>
        <w:rPr>
          <w:rFonts w:asciiTheme="majorHAnsi" w:hAnsiTheme="majorHAnsi"/>
          <w:sz w:val="24"/>
        </w:rPr>
        <w:t>Een werkrooster van 36 uur/week (vrijdagnamiddag vrij);</w:t>
      </w:r>
    </w:p>
    <w:p w:rsidR="00933A2C" w:rsidRPr="006A73B1" w:rsidRDefault="001E519C" w:rsidP="00FD7CE2">
      <w:pPr>
        <w:numPr>
          <w:ilvl w:val="0"/>
          <w:numId w:val="6"/>
        </w:numPr>
        <w:autoSpaceDE/>
        <w:autoSpaceDN/>
        <w:adjustRightInd/>
        <w:jc w:val="both"/>
        <w:rPr>
          <w:rFonts w:asciiTheme="majorHAnsi" w:hAnsiTheme="majorHAnsi" w:cs="Arial"/>
          <w:sz w:val="24"/>
          <w:szCs w:val="24"/>
        </w:rPr>
      </w:pPr>
      <w:r>
        <w:rPr>
          <w:rFonts w:asciiTheme="majorHAnsi" w:hAnsiTheme="majorHAnsi"/>
          <w:sz w:val="24"/>
        </w:rPr>
        <w:t>een loonbarema BH;</w:t>
      </w:r>
    </w:p>
    <w:p w:rsidR="00933A2C" w:rsidRDefault="001E519C" w:rsidP="00FD7CE2">
      <w:pPr>
        <w:numPr>
          <w:ilvl w:val="0"/>
          <w:numId w:val="6"/>
        </w:numPr>
        <w:autoSpaceDE/>
        <w:autoSpaceDN/>
        <w:adjustRightInd/>
        <w:jc w:val="both"/>
        <w:rPr>
          <w:rFonts w:asciiTheme="majorHAnsi" w:hAnsiTheme="majorHAnsi" w:cs="Arial"/>
          <w:sz w:val="24"/>
          <w:szCs w:val="24"/>
        </w:rPr>
      </w:pPr>
      <w:r>
        <w:rPr>
          <w:rFonts w:asciiTheme="majorHAnsi" w:hAnsiTheme="majorHAnsi"/>
          <w:sz w:val="24"/>
        </w:rPr>
        <w:t>een erkenning van de anciënniteit in de particuliere en/of publieke sector</w:t>
      </w:r>
    </w:p>
    <w:p w:rsidR="001E519C" w:rsidRPr="006A73B1" w:rsidRDefault="001E519C" w:rsidP="00FD7CE2">
      <w:pPr>
        <w:numPr>
          <w:ilvl w:val="0"/>
          <w:numId w:val="6"/>
        </w:numPr>
        <w:autoSpaceDE/>
        <w:autoSpaceDN/>
        <w:adjustRightInd/>
        <w:jc w:val="both"/>
        <w:rPr>
          <w:rFonts w:asciiTheme="majorHAnsi" w:hAnsiTheme="majorHAnsi" w:cs="Arial"/>
          <w:sz w:val="24"/>
          <w:szCs w:val="24"/>
        </w:rPr>
      </w:pPr>
      <w:r>
        <w:rPr>
          <w:rFonts w:asciiTheme="majorHAnsi" w:hAnsiTheme="majorHAnsi"/>
          <w:sz w:val="24"/>
        </w:rPr>
        <w:t>een vormingsplan</w:t>
      </w:r>
    </w:p>
    <w:p w:rsidR="00933A2C" w:rsidRDefault="001E519C" w:rsidP="00FD7CE2">
      <w:pPr>
        <w:numPr>
          <w:ilvl w:val="0"/>
          <w:numId w:val="6"/>
        </w:numPr>
        <w:autoSpaceDE/>
        <w:autoSpaceDN/>
        <w:adjustRightInd/>
        <w:jc w:val="both"/>
        <w:rPr>
          <w:rFonts w:asciiTheme="majorHAnsi" w:hAnsiTheme="majorHAnsi" w:cs="Arial"/>
          <w:sz w:val="24"/>
          <w:szCs w:val="24"/>
        </w:rPr>
      </w:pPr>
      <w:r>
        <w:rPr>
          <w:rFonts w:asciiTheme="majorHAnsi" w:hAnsiTheme="majorHAnsi"/>
          <w:sz w:val="24"/>
        </w:rPr>
        <w:t>100% betaling van de verplaatsingskosten met de trein, de MIVB, + een fietsvergoeding.</w:t>
      </w:r>
    </w:p>
    <w:p w:rsidR="00845D00" w:rsidRDefault="00845D00" w:rsidP="00FD7CE2">
      <w:pPr>
        <w:jc w:val="both"/>
        <w:rPr>
          <w:rFonts w:asciiTheme="majorHAnsi" w:hAnsiTheme="majorHAnsi" w:cs="Arial"/>
          <w:b/>
          <w:bCs/>
          <w:sz w:val="24"/>
          <w:szCs w:val="24"/>
          <w:u w:val="single"/>
        </w:rPr>
      </w:pPr>
    </w:p>
    <w:p w:rsidR="00845D00" w:rsidRDefault="00845D00" w:rsidP="00FD7CE2">
      <w:pPr>
        <w:jc w:val="both"/>
        <w:rPr>
          <w:rFonts w:asciiTheme="majorHAnsi" w:hAnsiTheme="majorHAnsi" w:cs="Arial"/>
          <w:b/>
          <w:bCs/>
          <w:sz w:val="24"/>
          <w:szCs w:val="24"/>
          <w:u w:val="single"/>
        </w:rPr>
      </w:pPr>
    </w:p>
    <w:p w:rsidR="00E36ADD" w:rsidRPr="006A73B1" w:rsidRDefault="00E36ADD" w:rsidP="00FD7CE2">
      <w:pPr>
        <w:jc w:val="both"/>
        <w:rPr>
          <w:rFonts w:asciiTheme="majorHAnsi" w:hAnsiTheme="majorHAnsi" w:cs="Arial"/>
          <w:sz w:val="24"/>
          <w:szCs w:val="24"/>
        </w:rPr>
      </w:pPr>
      <w:r>
        <w:rPr>
          <w:rFonts w:asciiTheme="majorHAnsi" w:hAnsiTheme="majorHAnsi"/>
          <w:b/>
          <w:sz w:val="24"/>
          <w:u w:val="single"/>
        </w:rPr>
        <w:t>Voor meer informatie</w:t>
      </w:r>
      <w:r>
        <w:rPr>
          <w:rFonts w:asciiTheme="majorHAnsi" w:hAnsiTheme="majorHAnsi"/>
          <w:sz w:val="24"/>
        </w:rPr>
        <w:t xml:space="preserve"> over de functie kunt u terecht bij: </w:t>
      </w:r>
    </w:p>
    <w:p w:rsidR="00E36ADD" w:rsidRPr="0021228D" w:rsidRDefault="00D238A2" w:rsidP="00FD7CE2">
      <w:pPr>
        <w:pStyle w:val="Paragraphedeliste"/>
        <w:numPr>
          <w:ilvl w:val="0"/>
          <w:numId w:val="8"/>
        </w:numPr>
        <w:autoSpaceDE/>
        <w:autoSpaceDN/>
        <w:adjustRightInd/>
        <w:contextualSpacing w:val="0"/>
        <w:jc w:val="both"/>
        <w:rPr>
          <w:rFonts w:asciiTheme="majorHAnsi" w:hAnsiTheme="majorHAnsi" w:cs="Arial"/>
          <w:sz w:val="24"/>
          <w:szCs w:val="24"/>
          <w:lang w:val="fr-BE"/>
        </w:rPr>
      </w:pPr>
      <w:r w:rsidRPr="0021228D">
        <w:rPr>
          <w:rFonts w:asciiTheme="majorHAnsi" w:hAnsiTheme="majorHAnsi"/>
          <w:b/>
          <w:sz w:val="24"/>
          <w:lang w:val="fr-BE"/>
        </w:rPr>
        <w:t>Laurence SAUVAGE</w:t>
      </w:r>
      <w:r w:rsidRPr="0021228D">
        <w:rPr>
          <w:rFonts w:asciiTheme="majorHAnsi" w:hAnsiTheme="majorHAnsi"/>
          <w:sz w:val="24"/>
          <w:lang w:val="fr-BE"/>
        </w:rPr>
        <w:t xml:space="preserve"> (</w:t>
      </w:r>
      <w:proofErr w:type="gramStart"/>
      <w:r w:rsidRPr="0021228D">
        <w:rPr>
          <w:rFonts w:asciiTheme="majorHAnsi" w:hAnsiTheme="majorHAnsi"/>
          <w:sz w:val="24"/>
          <w:lang w:val="fr-BE"/>
        </w:rPr>
        <w:t>tel.:</w:t>
      </w:r>
      <w:proofErr w:type="gramEnd"/>
      <w:r w:rsidRPr="0021228D">
        <w:rPr>
          <w:rFonts w:asciiTheme="majorHAnsi" w:hAnsiTheme="majorHAnsi"/>
          <w:sz w:val="24"/>
          <w:lang w:val="fr-BE"/>
        </w:rPr>
        <w:t xml:space="preserve"> 02/563.26.22) – e-mail: </w:t>
      </w:r>
      <w:hyperlink r:id="rId7">
        <w:r w:rsidRPr="0021228D">
          <w:rPr>
            <w:rStyle w:val="Lienhypertexte"/>
            <w:rFonts w:asciiTheme="majorHAnsi" w:hAnsiTheme="majorHAnsi"/>
            <w:sz w:val="24"/>
            <w:lang w:val="fr-BE"/>
          </w:rPr>
          <w:t>laurence.sauvage@publilink.be</w:t>
        </w:r>
      </w:hyperlink>
      <w:r w:rsidRPr="0021228D">
        <w:rPr>
          <w:rFonts w:asciiTheme="majorHAnsi" w:hAnsiTheme="majorHAnsi"/>
          <w:sz w:val="24"/>
          <w:lang w:val="fr-BE"/>
        </w:rPr>
        <w:t xml:space="preserve"> </w:t>
      </w:r>
    </w:p>
    <w:p w:rsidR="00AD200E" w:rsidRPr="0021228D" w:rsidRDefault="00AD200E" w:rsidP="00AD200E">
      <w:pPr>
        <w:pStyle w:val="Paragraphedeliste"/>
        <w:autoSpaceDE/>
        <w:autoSpaceDN/>
        <w:adjustRightInd/>
        <w:contextualSpacing w:val="0"/>
        <w:jc w:val="both"/>
        <w:rPr>
          <w:rFonts w:asciiTheme="majorHAnsi" w:hAnsiTheme="majorHAnsi" w:cs="Arial"/>
          <w:sz w:val="24"/>
          <w:szCs w:val="24"/>
          <w:lang w:val="fr-BE"/>
        </w:rPr>
      </w:pPr>
    </w:p>
    <w:p w:rsidR="00845D00" w:rsidRPr="0021228D" w:rsidRDefault="00845D00" w:rsidP="00845D00">
      <w:pPr>
        <w:pStyle w:val="Paragraphedeliste"/>
        <w:autoSpaceDE/>
        <w:autoSpaceDN/>
        <w:adjustRightInd/>
        <w:contextualSpacing w:val="0"/>
        <w:jc w:val="both"/>
        <w:rPr>
          <w:rFonts w:asciiTheme="majorHAnsi" w:hAnsiTheme="majorHAnsi" w:cs="Arial"/>
          <w:sz w:val="6"/>
          <w:szCs w:val="6"/>
          <w:lang w:val="fr-BE"/>
        </w:rPr>
      </w:pPr>
    </w:p>
    <w:p w:rsidR="00E36ADD" w:rsidRPr="006A73B1" w:rsidRDefault="00E36ADD" w:rsidP="00FD7CE2">
      <w:pPr>
        <w:jc w:val="both"/>
        <w:rPr>
          <w:rFonts w:asciiTheme="majorHAnsi" w:hAnsiTheme="majorHAnsi" w:cs="Arial"/>
          <w:sz w:val="24"/>
          <w:szCs w:val="24"/>
        </w:rPr>
      </w:pPr>
      <w:r>
        <w:t xml:space="preserve">Stuur uw </w:t>
      </w:r>
      <w:r>
        <w:rPr>
          <w:rFonts w:asciiTheme="majorHAnsi" w:hAnsiTheme="majorHAnsi"/>
          <w:b/>
          <w:sz w:val="24"/>
          <w:u w:val="single"/>
        </w:rPr>
        <w:t>kandidatuur</w:t>
      </w:r>
      <w:r>
        <w:rPr>
          <w:rFonts w:asciiTheme="majorHAnsi" w:hAnsiTheme="majorHAnsi"/>
          <w:sz w:val="24"/>
        </w:rPr>
        <w:t xml:space="preserve"> (</w:t>
      </w:r>
      <w:r w:rsidR="0021228D">
        <w:rPr>
          <w:rFonts w:asciiTheme="majorHAnsi" w:hAnsiTheme="majorHAnsi"/>
          <w:sz w:val="24"/>
        </w:rPr>
        <w:t>CV met Sollicitatiebrief en een Afschrift van uw Diploma) PER E-MAIL</w:t>
      </w:r>
      <w:r>
        <w:rPr>
          <w:rFonts w:asciiTheme="majorHAnsi" w:hAnsiTheme="majorHAnsi"/>
          <w:sz w:val="24"/>
        </w:rPr>
        <w:t xml:space="preserve"> naar </w:t>
      </w:r>
    </w:p>
    <w:p w:rsidR="00845D00" w:rsidRPr="0021228D" w:rsidRDefault="00F76E33" w:rsidP="0021228D">
      <w:pPr>
        <w:jc w:val="both"/>
        <w:rPr>
          <w:rFonts w:asciiTheme="majorHAnsi" w:hAnsiTheme="majorHAnsi" w:cs="Arial"/>
          <w:b/>
          <w:bCs/>
          <w:i/>
          <w:iCs/>
          <w:sz w:val="24"/>
          <w:szCs w:val="24"/>
          <w:lang w:val="nl-NL"/>
        </w:rPr>
      </w:pPr>
      <w:hyperlink r:id="rId8" w:history="1">
        <w:r w:rsidR="0021228D" w:rsidRPr="0021228D">
          <w:rPr>
            <w:rStyle w:val="Lienhypertexte"/>
            <w:rFonts w:asciiTheme="majorHAnsi" w:hAnsiTheme="majorHAnsi"/>
            <w:sz w:val="24"/>
            <w:lang w:val="nl-NL"/>
          </w:rPr>
          <w:t>recrutementcpas@publilink.be</w:t>
        </w:r>
      </w:hyperlink>
    </w:p>
    <w:p w:rsidR="00BA4036" w:rsidRPr="00845D00" w:rsidRDefault="00BA4036" w:rsidP="00845D00">
      <w:pPr>
        <w:pStyle w:val="Titre2"/>
        <w:keepNext w:val="0"/>
        <w:jc w:val="both"/>
        <w:rPr>
          <w:rFonts w:eastAsiaTheme="minorEastAsia" w:cs="Calibri"/>
          <w:smallCaps/>
          <w:sz w:val="24"/>
          <w:szCs w:val="24"/>
          <w:u w:val="single"/>
        </w:rPr>
      </w:pPr>
      <w:r>
        <w:rPr>
          <w:rFonts w:eastAsiaTheme="minorEastAsia"/>
          <w:smallCaps/>
          <w:sz w:val="24"/>
          <w:u w:val="single"/>
        </w:rPr>
        <w:t xml:space="preserve">Uiterlijke datum voor de indiening van de kandidaturen: </w:t>
      </w:r>
      <w:r>
        <w:rPr>
          <w:rFonts w:eastAsiaTheme="minorEastAsia"/>
          <w:smallCaps/>
          <w:color w:val="auto"/>
          <w:sz w:val="24"/>
        </w:rPr>
        <w:t>dinsdag 25 april 2017</w:t>
      </w:r>
    </w:p>
    <w:p w:rsidR="00F0349F" w:rsidRDefault="00F0349F" w:rsidP="002314A4">
      <w:pPr>
        <w:jc w:val="both"/>
        <w:rPr>
          <w:rFonts w:asciiTheme="majorHAnsi" w:hAnsiTheme="majorHAnsi" w:cs="Arial"/>
          <w:b/>
          <w:sz w:val="24"/>
          <w:szCs w:val="24"/>
        </w:rPr>
      </w:pPr>
    </w:p>
    <w:p w:rsidR="002314A4" w:rsidRPr="009A2B03" w:rsidRDefault="002314A4" w:rsidP="002314A4">
      <w:pPr>
        <w:jc w:val="both"/>
        <w:rPr>
          <w:rFonts w:asciiTheme="majorHAnsi" w:hAnsiTheme="majorHAnsi" w:cs="Arial"/>
          <w:b/>
          <w:sz w:val="24"/>
          <w:szCs w:val="24"/>
        </w:rPr>
      </w:pPr>
      <w:r>
        <w:rPr>
          <w:rFonts w:asciiTheme="majorHAnsi" w:hAnsiTheme="majorHAnsi"/>
          <w:b/>
          <w:sz w:val="24"/>
        </w:rPr>
        <w:t>De na een ee</w:t>
      </w:r>
      <w:r w:rsidR="00F76E33">
        <w:rPr>
          <w:rFonts w:asciiTheme="majorHAnsi" w:hAnsiTheme="majorHAnsi"/>
          <w:b/>
          <w:sz w:val="24"/>
        </w:rPr>
        <w:t>rste selectie op basis van het CV</w:t>
      </w:r>
      <w:bookmarkStart w:id="0" w:name="_GoBack"/>
      <w:bookmarkEnd w:id="0"/>
      <w:r>
        <w:rPr>
          <w:rFonts w:asciiTheme="majorHAnsi" w:hAnsiTheme="majorHAnsi"/>
          <w:b/>
          <w:sz w:val="24"/>
        </w:rPr>
        <w:t xml:space="preserve"> geselecteerde kandidaten worden uitgenodigd voor een schriftelijke test (</w:t>
      </w:r>
      <w:r w:rsidR="0021228D">
        <w:rPr>
          <w:rFonts w:asciiTheme="majorHAnsi" w:hAnsiTheme="majorHAnsi"/>
          <w:b/>
          <w:sz w:val="24"/>
        </w:rPr>
        <w:t>eliminatieronde) op woensdag 3 M</w:t>
      </w:r>
      <w:r>
        <w:rPr>
          <w:rFonts w:asciiTheme="majorHAnsi" w:hAnsiTheme="majorHAnsi"/>
          <w:b/>
          <w:sz w:val="24"/>
        </w:rPr>
        <w:t xml:space="preserve">ei ('s ochtends), gevolgd door een mondeling </w:t>
      </w:r>
      <w:r>
        <w:rPr>
          <w:rFonts w:asciiTheme="majorHAnsi" w:hAnsiTheme="majorHAnsi"/>
          <w:b/>
          <w:sz w:val="24"/>
        </w:rPr>
        <w:lastRenderedPageBreak/>
        <w:t xml:space="preserve">onderhoud met de kandidaten die geslaagd zijn voor de schriftelijke test op donderdag 4 </w:t>
      </w:r>
      <w:r w:rsidR="0021228D">
        <w:rPr>
          <w:rFonts w:asciiTheme="majorHAnsi" w:hAnsiTheme="majorHAnsi"/>
          <w:b/>
          <w:sz w:val="24"/>
        </w:rPr>
        <w:t>Mei</w:t>
      </w:r>
      <w:r>
        <w:rPr>
          <w:rFonts w:asciiTheme="majorHAnsi" w:hAnsiTheme="majorHAnsi"/>
          <w:b/>
          <w:sz w:val="24"/>
        </w:rPr>
        <w:t xml:space="preserve">  ('s middags). Gelieve de nodige maatregelen te nemen.</w:t>
      </w:r>
    </w:p>
    <w:p w:rsidR="006A73B1" w:rsidRPr="00FF4D85" w:rsidRDefault="006A73B1" w:rsidP="006A73B1">
      <w:pPr>
        <w:rPr>
          <w:rFonts w:asciiTheme="majorHAnsi" w:hAnsiTheme="majorHAnsi" w:cs="Calibri"/>
          <w:bCs/>
          <w:iCs/>
          <w:sz w:val="24"/>
          <w:szCs w:val="24"/>
        </w:rPr>
      </w:pPr>
    </w:p>
    <w:sectPr w:rsidR="006A73B1" w:rsidRPr="00FF4D85" w:rsidSect="000564DB">
      <w:headerReference w:type="default" r:id="rId9"/>
      <w:footerReference w:type="default" r:id="rId10"/>
      <w:type w:val="continuous"/>
      <w:pgSz w:w="11906" w:h="16838"/>
      <w:pgMar w:top="851" w:right="926" w:bottom="143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BE" w:rsidRDefault="003254BE" w:rsidP="00EF19D8">
      <w:r>
        <w:separator/>
      </w:r>
    </w:p>
  </w:endnote>
  <w:endnote w:type="continuationSeparator" w:id="0">
    <w:p w:rsidR="003254BE" w:rsidRDefault="003254BE"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Default="00933A2C" w:rsidP="00EF19D8">
    <w:pPr>
      <w:pStyle w:val="Titre1"/>
    </w:pPr>
    <w:r>
      <w:rPr>
        <w:noProof/>
        <w:lang w:val="fr-BE" w:eastAsia="fr-BE" w:bidi="ar-SA"/>
      </w:rPr>
      <mc:AlternateContent>
        <mc:Choice Requires="wps">
          <w:drawing>
            <wp:anchor distT="0" distB="0" distL="114300" distR="114300" simplePos="0" relativeHeight="251662336" behindDoc="0" locked="0" layoutInCell="1" allowOverlap="1" wp14:anchorId="0165499A" wp14:editId="25C55BD2">
              <wp:simplePos x="0" y="0"/>
              <wp:positionH relativeFrom="column">
                <wp:posOffset>0</wp:posOffset>
              </wp:positionH>
              <wp:positionV relativeFrom="paragraph">
                <wp:posOffset>-124460</wp:posOffset>
              </wp:positionV>
              <wp:extent cx="662940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6D1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52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1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Jos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"/>
          </w:pict>
        </mc:Fallback>
      </mc:AlternateContent>
    </w:r>
    <w:r>
      <w:tab/>
    </w:r>
    <w:r>
      <w:tab/>
    </w:r>
    <w:r>
      <w:tab/>
    </w:r>
    <w:r>
      <w:tab/>
    </w:r>
  </w:p>
  <w:p w:rsidR="001305CD" w:rsidRPr="000564DB" w:rsidRDefault="001305CD" w:rsidP="00EF19D8">
    <w:pPr>
      <w:pStyle w:val="Titre1"/>
    </w:pPr>
    <w:r>
      <w:t xml:space="preserve">Pastoorstraat 35 – 1190 Brussel </w:t>
    </w:r>
  </w:p>
  <w:p w:rsidR="001305CD" w:rsidRPr="000564DB" w:rsidRDefault="001305CD" w:rsidP="00EF19D8">
    <w:pPr>
      <w:pStyle w:val="Titre1"/>
    </w:pPr>
    <w:r>
      <w:t>Tel. 02/349.63.00 – Fax 02/349.63.47</w:t>
    </w:r>
  </w:p>
  <w:p w:rsidR="001305CD" w:rsidRPr="000564DB" w:rsidRDefault="001305CD"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BE" w:rsidRDefault="003254BE" w:rsidP="00EF19D8">
      <w:r>
        <w:separator/>
      </w:r>
    </w:p>
  </w:footnote>
  <w:footnote w:type="continuationSeparator" w:id="0">
    <w:p w:rsidR="003254BE" w:rsidRDefault="003254BE"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Default="00933A2C" w:rsidP="00EF19D8">
    <w:pPr>
      <w:pStyle w:val="Titre3"/>
    </w:pPr>
    <w:r>
      <w:rPr>
        <w:noProof/>
        <w:lang w:val="fr-BE" w:eastAsia="fr-BE" w:bidi="ar-SA"/>
      </w:rPr>
      <mc:AlternateContent>
        <mc:Choice Requires="wps">
          <w:drawing>
            <wp:anchor distT="0" distB="0" distL="114300" distR="114300" simplePos="0" relativeHeight="251660288" behindDoc="0" locked="0" layoutInCell="1" allowOverlap="1" wp14:anchorId="270FC4D0" wp14:editId="22FE2EEA">
              <wp:simplePos x="0" y="0"/>
              <wp:positionH relativeFrom="column">
                <wp:posOffset>1143000</wp:posOffset>
              </wp:positionH>
              <wp:positionV relativeFrom="paragraph">
                <wp:posOffset>204470</wp:posOffset>
              </wp:positionV>
              <wp:extent cx="5486400" cy="685800"/>
              <wp:effectExtent l="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5CD" w:rsidRPr="0021228D" w:rsidRDefault="001305CD" w:rsidP="00EF19D8">
                          <w:pPr>
                            <w:rPr>
                              <w:lang w:val="fr-BE"/>
                            </w:rPr>
                          </w:pPr>
                          <w:r w:rsidRPr="0021228D">
                            <w:rPr>
                              <w:lang w:val="fr-BE"/>
                            </w:rPr>
                            <w:t>CENTRE PUBLIC D’ACTION SOCIALE DE FOREST</w:t>
                          </w:r>
                        </w:p>
                        <w:p w:rsidR="001305CD" w:rsidRPr="000564DB" w:rsidRDefault="001305CD" w:rsidP="00EF19D8">
                          <w: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FC4D0"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Yt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Egqwdi1AgAAuQUA&#10;AA4AAAAAAAAAAAAAAAAALgIAAGRycy9lMm9Eb2MueG1sUEsBAi0AFAAGAAgAAAAhAJFrIjXdAAAA&#10;CwEAAA8AAAAAAAAAAAAAAAAADwUAAGRycy9kb3ducmV2LnhtbFBLBQYAAAAABAAEAPMAAAAZBgAA&#10;AAA=&#10;" filled="f" stroked="f">
              <v:textbox>
                <w:txbxContent>
                  <w:p w:rsidR="001305CD" w:rsidRPr="0021228D" w:rsidRDefault="001305CD" w:rsidP="00EF19D8">
                    <w:pPr>
                      <w:rPr>
                        <w:lang w:val="fr-BE"/>
                      </w:rPr>
                    </w:pPr>
                    <w:r w:rsidRPr="0021228D">
                      <w:rPr>
                        <w:lang w:val="fr-BE"/>
                      </w:rPr>
                      <w:t>CENTRE PUBLIC D’ACTION SOCIALE DE FOREST</w:t>
                    </w:r>
                  </w:p>
                  <w:p w:rsidR="001305CD" w:rsidRPr="000564DB" w:rsidRDefault="001305CD" w:rsidP="00EF19D8">
                    <w:r>
                      <w:t>OPENBAAR CENTRUM VOOR MAATSCHAPPELIJK WELZIJN VAN VORST</w:t>
                    </w:r>
                  </w:p>
                </w:txbxContent>
              </v:textbox>
            </v:shape>
          </w:pict>
        </mc:Fallback>
      </mc:AlternateContent>
    </w:r>
    <w:r>
      <w:rPr>
        <w:noProof/>
        <w:lang w:val="fr-BE" w:eastAsia="fr-BE" w:bidi="ar-SA"/>
      </w:rPr>
      <w:drawing>
        <wp:inline distT="0" distB="0" distL="0" distR="0" wp14:anchorId="0C5A93B3" wp14:editId="09E0FD34">
          <wp:extent cx="1028700" cy="8636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1305CD" w:rsidRDefault="00933A2C" w:rsidP="00EF19D8">
    <w:pPr>
      <w:pStyle w:val="En-tte"/>
    </w:pPr>
    <w:r>
      <w:rPr>
        <w:noProof/>
        <w:lang w:val="fr-BE" w:eastAsia="fr-BE" w:bidi="ar-SA"/>
      </w:rPr>
      <mc:AlternateContent>
        <mc:Choice Requires="wps">
          <w:drawing>
            <wp:anchor distT="0" distB="0" distL="114300" distR="114300" simplePos="0" relativeHeight="251661312" behindDoc="0" locked="0" layoutInCell="1" allowOverlap="1" wp14:anchorId="175E7472" wp14:editId="1DA5EC41">
              <wp:simplePos x="0" y="0"/>
              <wp:positionH relativeFrom="column">
                <wp:posOffset>0</wp:posOffset>
              </wp:positionH>
              <wp:positionV relativeFrom="paragraph">
                <wp:posOffset>89535</wp:posOffset>
              </wp:positionV>
              <wp:extent cx="66294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3F5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FA9"/>
    <w:multiLevelType w:val="hybridMultilevel"/>
    <w:tmpl w:val="E050D98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0A3E2027"/>
    <w:multiLevelType w:val="hybridMultilevel"/>
    <w:tmpl w:val="45D094C2"/>
    <w:lvl w:ilvl="0" w:tplc="63E26FAE">
      <w:numFmt w:val="bullet"/>
      <w:lvlText w:val="-"/>
      <w:lvlJc w:val="left"/>
      <w:pPr>
        <w:ind w:left="720" w:hanging="360"/>
      </w:pPr>
      <w:rPr>
        <w:rFonts w:ascii="Arial" w:eastAsia="Calibri"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15:restartNumberingAfterBreak="0">
    <w:nsid w:val="0BA850FE"/>
    <w:multiLevelType w:val="hybridMultilevel"/>
    <w:tmpl w:val="DF7050D6"/>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5A5887"/>
    <w:multiLevelType w:val="hybridMultilevel"/>
    <w:tmpl w:val="EDFEAAF2"/>
    <w:lvl w:ilvl="0" w:tplc="45AA1F8A">
      <w:numFmt w:val="bullet"/>
      <w:lvlText w:val="•"/>
      <w:lvlJc w:val="left"/>
      <w:pPr>
        <w:ind w:left="720" w:hanging="360"/>
      </w:pPr>
      <w:rPr>
        <w:rFonts w:ascii="Book Antiqua" w:hAnsi="Book Antiqua" w:cs="ArialMT" w:hint="default"/>
        <w:color w:val="auto"/>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15:restartNumberingAfterBreak="0">
    <w:nsid w:val="19311D44"/>
    <w:multiLevelType w:val="hybridMultilevel"/>
    <w:tmpl w:val="BD526CD8"/>
    <w:lvl w:ilvl="0" w:tplc="63E26FA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15:restartNumberingAfterBreak="0">
    <w:nsid w:val="2DCD3E9D"/>
    <w:multiLevelType w:val="hybridMultilevel"/>
    <w:tmpl w:val="B882E3F4"/>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BB48A6"/>
    <w:multiLevelType w:val="hybridMultilevel"/>
    <w:tmpl w:val="D30AE10A"/>
    <w:lvl w:ilvl="0" w:tplc="08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14C77EF"/>
    <w:multiLevelType w:val="hybridMultilevel"/>
    <w:tmpl w:val="62E6773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379621BF"/>
    <w:multiLevelType w:val="hybridMultilevel"/>
    <w:tmpl w:val="72628CF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9A159FE"/>
    <w:multiLevelType w:val="hybridMultilevel"/>
    <w:tmpl w:val="55308B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D2A1790"/>
    <w:multiLevelType w:val="hybridMultilevel"/>
    <w:tmpl w:val="60180202"/>
    <w:lvl w:ilvl="0" w:tplc="6EDC6466">
      <w:start w:val="1"/>
      <w:numFmt w:val="decimal"/>
      <w:lvlText w:val="%1."/>
      <w:lvlJc w:val="left"/>
      <w:pPr>
        <w:tabs>
          <w:tab w:val="num" w:pos="720"/>
        </w:tabs>
        <w:ind w:left="720" w:hanging="360"/>
      </w:pPr>
      <w:rPr>
        <w:rFonts w:ascii="Arial" w:eastAsia="Times New Roman" w:hAnsi="Arial" w:cs="Arial"/>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1AD1C7C"/>
    <w:multiLevelType w:val="hybridMultilevel"/>
    <w:tmpl w:val="0ADE46FE"/>
    <w:lvl w:ilvl="0" w:tplc="34FE737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Times New Roman" w:hint="default"/>
      </w:rPr>
    </w:lvl>
    <w:lvl w:ilvl="3" w:tplc="080C0001">
      <w:start w:val="1"/>
      <w:numFmt w:val="bullet"/>
      <w:lvlText w:val=""/>
      <w:lvlJc w:val="left"/>
      <w:pPr>
        <w:ind w:left="2880" w:hanging="360"/>
      </w:pPr>
      <w:rPr>
        <w:rFonts w:ascii="Symbol" w:hAnsi="Symbol" w:cs="Times New Roman"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Times New Roman" w:hint="default"/>
      </w:rPr>
    </w:lvl>
    <w:lvl w:ilvl="6" w:tplc="080C0001">
      <w:start w:val="1"/>
      <w:numFmt w:val="bullet"/>
      <w:lvlText w:val=""/>
      <w:lvlJc w:val="left"/>
      <w:pPr>
        <w:ind w:left="5040" w:hanging="360"/>
      </w:pPr>
      <w:rPr>
        <w:rFonts w:ascii="Symbol" w:hAnsi="Symbol" w:cs="Times New Roman"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Times New Roman" w:hint="default"/>
      </w:rPr>
    </w:lvl>
  </w:abstractNum>
  <w:abstractNum w:abstractNumId="12" w15:restartNumberingAfterBreak="0">
    <w:nsid w:val="5D431D51"/>
    <w:multiLevelType w:val="hybridMultilevel"/>
    <w:tmpl w:val="425C1F40"/>
    <w:lvl w:ilvl="0" w:tplc="E1D4378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1">
      <w:start w:val="1"/>
      <w:numFmt w:val="bullet"/>
      <w:lvlText w:val=""/>
      <w:lvlJc w:val="left"/>
      <w:pPr>
        <w:tabs>
          <w:tab w:val="num" w:pos="2160"/>
        </w:tabs>
        <w:ind w:left="2160" w:hanging="360"/>
      </w:pPr>
      <w:rPr>
        <w:rFonts w:ascii="Symbol" w:hAnsi="Symbol" w:hint="default"/>
      </w:r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3" w15:restartNumberingAfterBreak="0">
    <w:nsid w:val="62C60D34"/>
    <w:multiLevelType w:val="hybridMultilevel"/>
    <w:tmpl w:val="788AA674"/>
    <w:lvl w:ilvl="0" w:tplc="A992EF1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687E0517"/>
    <w:multiLevelType w:val="hybridMultilevel"/>
    <w:tmpl w:val="C0867EB0"/>
    <w:lvl w:ilvl="0" w:tplc="A992EF1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5" w15:restartNumberingAfterBreak="0">
    <w:nsid w:val="6A477CA2"/>
    <w:multiLevelType w:val="hybridMultilevel"/>
    <w:tmpl w:val="6C7C38E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B6D612F"/>
    <w:multiLevelType w:val="hybridMultilevel"/>
    <w:tmpl w:val="302671D6"/>
    <w:lvl w:ilvl="0" w:tplc="27429192">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BA94B0D"/>
    <w:multiLevelType w:val="hybridMultilevel"/>
    <w:tmpl w:val="DBD2A7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6E6E38"/>
    <w:multiLevelType w:val="hybridMultilevel"/>
    <w:tmpl w:val="5DDAF4DC"/>
    <w:lvl w:ilvl="0" w:tplc="E6A60FA6">
      <w:numFmt w:val="bullet"/>
      <w:lvlText w:val="-"/>
      <w:lvlJc w:val="left"/>
      <w:pPr>
        <w:ind w:left="765"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6"/>
  </w:num>
  <w:num w:numId="4">
    <w:abstractNumId w:val="1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0"/>
  </w:num>
  <w:num w:numId="9">
    <w:abstractNumId w:val="18"/>
  </w:num>
  <w:num w:numId="10">
    <w:abstractNumId w:val="0"/>
  </w:num>
  <w:num w:numId="11">
    <w:abstractNumId w:val="9"/>
  </w:num>
  <w:num w:numId="12">
    <w:abstractNumId w:val="12"/>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DB"/>
    <w:rsid w:val="00003FC1"/>
    <w:rsid w:val="0002066E"/>
    <w:rsid w:val="000256F8"/>
    <w:rsid w:val="00042B25"/>
    <w:rsid w:val="00055DA0"/>
    <w:rsid w:val="000564DB"/>
    <w:rsid w:val="0006609F"/>
    <w:rsid w:val="000A20F6"/>
    <w:rsid w:val="000C2C5B"/>
    <w:rsid w:val="000F4AFA"/>
    <w:rsid w:val="00114AC5"/>
    <w:rsid w:val="001305CD"/>
    <w:rsid w:val="00142D45"/>
    <w:rsid w:val="00145D67"/>
    <w:rsid w:val="00190B51"/>
    <w:rsid w:val="001B0DA5"/>
    <w:rsid w:val="001E519C"/>
    <w:rsid w:val="001E7D94"/>
    <w:rsid w:val="001F70C1"/>
    <w:rsid w:val="0021228D"/>
    <w:rsid w:val="002314A4"/>
    <w:rsid w:val="00236221"/>
    <w:rsid w:val="0023793A"/>
    <w:rsid w:val="00265833"/>
    <w:rsid w:val="00285A6C"/>
    <w:rsid w:val="002B7FC1"/>
    <w:rsid w:val="002C5152"/>
    <w:rsid w:val="002F21AA"/>
    <w:rsid w:val="00306577"/>
    <w:rsid w:val="0031762A"/>
    <w:rsid w:val="003212D3"/>
    <w:rsid w:val="0032156B"/>
    <w:rsid w:val="003254BE"/>
    <w:rsid w:val="003336D8"/>
    <w:rsid w:val="00346A11"/>
    <w:rsid w:val="003476A6"/>
    <w:rsid w:val="00356AA6"/>
    <w:rsid w:val="00357476"/>
    <w:rsid w:val="00370705"/>
    <w:rsid w:val="003729FF"/>
    <w:rsid w:val="003C6B7A"/>
    <w:rsid w:val="00437DAB"/>
    <w:rsid w:val="00440E45"/>
    <w:rsid w:val="004C1826"/>
    <w:rsid w:val="004E0828"/>
    <w:rsid w:val="004E5A96"/>
    <w:rsid w:val="00502914"/>
    <w:rsid w:val="0050682C"/>
    <w:rsid w:val="00524815"/>
    <w:rsid w:val="00526C29"/>
    <w:rsid w:val="00531FB4"/>
    <w:rsid w:val="00555F8B"/>
    <w:rsid w:val="00594BD9"/>
    <w:rsid w:val="005B669D"/>
    <w:rsid w:val="005D24B4"/>
    <w:rsid w:val="005E5E76"/>
    <w:rsid w:val="005F4CD4"/>
    <w:rsid w:val="00600547"/>
    <w:rsid w:val="00621B17"/>
    <w:rsid w:val="006326D1"/>
    <w:rsid w:val="00641F75"/>
    <w:rsid w:val="00655079"/>
    <w:rsid w:val="00674B86"/>
    <w:rsid w:val="0068213A"/>
    <w:rsid w:val="006A73B1"/>
    <w:rsid w:val="006C56C9"/>
    <w:rsid w:val="00706F4F"/>
    <w:rsid w:val="00713F6B"/>
    <w:rsid w:val="00717BBB"/>
    <w:rsid w:val="007462D3"/>
    <w:rsid w:val="007513B9"/>
    <w:rsid w:val="00764912"/>
    <w:rsid w:val="00795482"/>
    <w:rsid w:val="007A035B"/>
    <w:rsid w:val="007D2BC6"/>
    <w:rsid w:val="007D7191"/>
    <w:rsid w:val="007E2799"/>
    <w:rsid w:val="007F35C7"/>
    <w:rsid w:val="00836578"/>
    <w:rsid w:val="00845D00"/>
    <w:rsid w:val="008732ED"/>
    <w:rsid w:val="008A13BC"/>
    <w:rsid w:val="008A7568"/>
    <w:rsid w:val="008C250F"/>
    <w:rsid w:val="008E1E62"/>
    <w:rsid w:val="009061BC"/>
    <w:rsid w:val="0091693E"/>
    <w:rsid w:val="00933A2C"/>
    <w:rsid w:val="00941E7E"/>
    <w:rsid w:val="00944FFF"/>
    <w:rsid w:val="00981836"/>
    <w:rsid w:val="009831E9"/>
    <w:rsid w:val="00990139"/>
    <w:rsid w:val="009A2B03"/>
    <w:rsid w:val="009B75E9"/>
    <w:rsid w:val="009C5F41"/>
    <w:rsid w:val="009C603B"/>
    <w:rsid w:val="009E1952"/>
    <w:rsid w:val="00A054A7"/>
    <w:rsid w:val="00A12E58"/>
    <w:rsid w:val="00A25287"/>
    <w:rsid w:val="00A33F14"/>
    <w:rsid w:val="00A35BB8"/>
    <w:rsid w:val="00A54D23"/>
    <w:rsid w:val="00A57C22"/>
    <w:rsid w:val="00A64D06"/>
    <w:rsid w:val="00A71E70"/>
    <w:rsid w:val="00A733D6"/>
    <w:rsid w:val="00A93C34"/>
    <w:rsid w:val="00A9686B"/>
    <w:rsid w:val="00AB1B09"/>
    <w:rsid w:val="00AD200E"/>
    <w:rsid w:val="00AD40AA"/>
    <w:rsid w:val="00AE1760"/>
    <w:rsid w:val="00B03DBB"/>
    <w:rsid w:val="00B04BB7"/>
    <w:rsid w:val="00B125D6"/>
    <w:rsid w:val="00B24904"/>
    <w:rsid w:val="00B4480E"/>
    <w:rsid w:val="00B764AD"/>
    <w:rsid w:val="00B91B45"/>
    <w:rsid w:val="00BA4036"/>
    <w:rsid w:val="00BB1527"/>
    <w:rsid w:val="00BC4185"/>
    <w:rsid w:val="00BE400C"/>
    <w:rsid w:val="00BF5D3A"/>
    <w:rsid w:val="00C17884"/>
    <w:rsid w:val="00C44509"/>
    <w:rsid w:val="00C45B8C"/>
    <w:rsid w:val="00C54B07"/>
    <w:rsid w:val="00C709A3"/>
    <w:rsid w:val="00C7552E"/>
    <w:rsid w:val="00C83F2B"/>
    <w:rsid w:val="00C90DF6"/>
    <w:rsid w:val="00CA0E99"/>
    <w:rsid w:val="00CA4AF6"/>
    <w:rsid w:val="00CE1767"/>
    <w:rsid w:val="00CE2236"/>
    <w:rsid w:val="00CF54FA"/>
    <w:rsid w:val="00D1108B"/>
    <w:rsid w:val="00D1393D"/>
    <w:rsid w:val="00D23387"/>
    <w:rsid w:val="00D238A2"/>
    <w:rsid w:val="00D315EF"/>
    <w:rsid w:val="00D32412"/>
    <w:rsid w:val="00D9628A"/>
    <w:rsid w:val="00DA1195"/>
    <w:rsid w:val="00DA6324"/>
    <w:rsid w:val="00DB048C"/>
    <w:rsid w:val="00DB36E8"/>
    <w:rsid w:val="00DB6592"/>
    <w:rsid w:val="00DB7931"/>
    <w:rsid w:val="00DF0D64"/>
    <w:rsid w:val="00E303A2"/>
    <w:rsid w:val="00E36ADD"/>
    <w:rsid w:val="00E70BB8"/>
    <w:rsid w:val="00EB15E3"/>
    <w:rsid w:val="00ED7519"/>
    <w:rsid w:val="00EF19D8"/>
    <w:rsid w:val="00F01239"/>
    <w:rsid w:val="00F0349F"/>
    <w:rsid w:val="00F10F06"/>
    <w:rsid w:val="00F16D3B"/>
    <w:rsid w:val="00F34942"/>
    <w:rsid w:val="00F76E33"/>
    <w:rsid w:val="00F95F38"/>
    <w:rsid w:val="00FA2777"/>
    <w:rsid w:val="00FB0237"/>
    <w:rsid w:val="00FD7CE2"/>
    <w:rsid w:val="00FF4D85"/>
  </w:rsids>
  <m:mathPr>
    <m:mathFont m:val="Cambria Math"/>
    <m:brkBin m:val="before"/>
    <m:brkBinSub m:val="--"/>
    <m:smallFrac m:val="0"/>
    <m:dispDef m:val="0"/>
    <m:lMargin m:val="0"/>
    <m:rMargin m:val="0"/>
    <m:defJc m:val="centerGroup"/>
    <m:wrapRight/>
    <m:intLim m:val="subSup"/>
    <m:naryLim m:val="subSup"/>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3E63421-508B-4EAD-B0D0-C42D27E2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unhideWhenUsed/>
    <w:qFormat/>
    <w:rsid w:val="00236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paragraph" w:styleId="Titre4">
    <w:name w:val="heading 4"/>
    <w:basedOn w:val="Normal"/>
    <w:next w:val="Normal"/>
    <w:link w:val="Titre4Car"/>
    <w:uiPriority w:val="9"/>
    <w:semiHidden/>
    <w:unhideWhenUsed/>
    <w:qFormat/>
    <w:rsid w:val="005B6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character" w:customStyle="1" w:styleId="Titre2Car">
    <w:name w:val="Titre 2 Car"/>
    <w:basedOn w:val="Policepardfaut"/>
    <w:link w:val="Titre2"/>
    <w:uiPriority w:val="9"/>
    <w:rsid w:val="00236221"/>
    <w:rPr>
      <w:rFonts w:asciiTheme="majorHAnsi" w:eastAsiaTheme="majorEastAsia" w:hAnsiTheme="majorHAnsi" w:cstheme="majorBidi"/>
      <w:b/>
      <w:bCs/>
      <w:color w:val="4F81BD" w:themeColor="accent1"/>
      <w:sz w:val="26"/>
      <w:szCs w:val="26"/>
      <w:lang w:val="nl-BE"/>
    </w:rPr>
  </w:style>
  <w:style w:type="paragraph" w:customStyle="1" w:styleId="Paragraphedeliste1">
    <w:name w:val="Paragraphe de liste1"/>
    <w:basedOn w:val="Normal"/>
    <w:rsid w:val="00236221"/>
    <w:pPr>
      <w:autoSpaceDE/>
      <w:autoSpaceDN/>
      <w:adjustRightInd/>
      <w:ind w:left="720"/>
    </w:pPr>
    <w:rPr>
      <w:rFonts w:ascii="Times New Roman" w:eastAsia="Times New Roman" w:hAnsi="Times New Roman" w:cs="Times New Roman"/>
      <w:sz w:val="24"/>
      <w:szCs w:val="24"/>
    </w:rPr>
  </w:style>
  <w:style w:type="paragraph" w:customStyle="1" w:styleId="Grillemoyenne21">
    <w:name w:val="Grille moyenne 21"/>
    <w:uiPriority w:val="99"/>
    <w:qFormat/>
    <w:rsid w:val="00236221"/>
    <w:rPr>
      <w:rFonts w:ascii="Times New Roman" w:eastAsia="Times New Roman" w:hAnsi="Times New Roman" w:cs="Times New Roman"/>
    </w:rPr>
  </w:style>
  <w:style w:type="character" w:customStyle="1" w:styleId="Titre4Car">
    <w:name w:val="Titre 4 Car"/>
    <w:basedOn w:val="Policepardfaut"/>
    <w:link w:val="Titre4"/>
    <w:uiPriority w:val="9"/>
    <w:semiHidden/>
    <w:rsid w:val="005B669D"/>
    <w:rPr>
      <w:rFonts w:asciiTheme="majorHAnsi" w:eastAsiaTheme="majorEastAsia" w:hAnsiTheme="majorHAnsi" w:cstheme="majorBidi"/>
      <w:b/>
      <w:bCs/>
      <w:i/>
      <w:iCs/>
      <w:color w:val="4F81BD" w:themeColor="accent1"/>
      <w:sz w:val="20"/>
      <w:szCs w:val="20"/>
      <w:lang w:val="nl-BE"/>
    </w:rPr>
  </w:style>
  <w:style w:type="paragraph" w:styleId="Sansinterligne">
    <w:name w:val="No Spacing"/>
    <w:qFormat/>
    <w:rsid w:val="00265833"/>
    <w:rPr>
      <w:rFonts w:ascii="Calibri" w:eastAsia="Calibri" w:hAnsi="Calibri" w:cs="Times New Roman"/>
      <w:sz w:val="22"/>
      <w:szCs w:val="22"/>
    </w:rPr>
  </w:style>
  <w:style w:type="character" w:styleId="lev">
    <w:name w:val="Strong"/>
    <w:basedOn w:val="Policepardfaut"/>
    <w:uiPriority w:val="22"/>
    <w:qFormat/>
    <w:rsid w:val="006A73B1"/>
    <w:rPr>
      <w:b/>
      <w:bCs/>
    </w:rPr>
  </w:style>
  <w:style w:type="character" w:customStyle="1" w:styleId="title51">
    <w:name w:val="title51"/>
    <w:basedOn w:val="Policepardfaut"/>
    <w:rsid w:val="006A73B1"/>
    <w:rPr>
      <w:b w:val="0"/>
      <w:bCs w:val="0"/>
      <w:caps w:val="0"/>
      <w:vanish w:val="0"/>
      <w:webHidden w:val="0"/>
      <w:color w:val="666666"/>
      <w:sz w:val="21"/>
      <w:szCs w:val="21"/>
      <w:specVanish w:val="0"/>
    </w:rPr>
  </w:style>
  <w:style w:type="paragraph" w:customStyle="1" w:styleId="plusgrand">
    <w:name w:val="plusgrand"/>
    <w:basedOn w:val="Normal"/>
    <w:rsid w:val="006A73B1"/>
    <w:pPr>
      <w:autoSpaceDE/>
      <w:autoSpaceDN/>
      <w:adjustRightInd/>
      <w:spacing w:after="135"/>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448939382">
      <w:bodyDiv w:val="1"/>
      <w:marLeft w:val="0"/>
      <w:marRight w:val="0"/>
      <w:marTop w:val="0"/>
      <w:marBottom w:val="0"/>
      <w:divBdr>
        <w:top w:val="none" w:sz="0" w:space="0" w:color="auto"/>
        <w:left w:val="none" w:sz="0" w:space="0" w:color="auto"/>
        <w:bottom w:val="none" w:sz="0" w:space="0" w:color="auto"/>
        <w:right w:val="none" w:sz="0" w:space="0" w:color="auto"/>
      </w:divBdr>
      <w:divsChild>
        <w:div w:id="281225770">
          <w:marLeft w:val="0"/>
          <w:marRight w:val="0"/>
          <w:marTop w:val="0"/>
          <w:marBottom w:val="0"/>
          <w:divBdr>
            <w:top w:val="none" w:sz="0" w:space="0" w:color="auto"/>
            <w:left w:val="none" w:sz="0" w:space="0" w:color="auto"/>
            <w:bottom w:val="none" w:sz="0" w:space="0" w:color="auto"/>
            <w:right w:val="none" w:sz="0" w:space="0" w:color="auto"/>
          </w:divBdr>
          <w:divsChild>
            <w:div w:id="2032534091">
              <w:marLeft w:val="0"/>
              <w:marRight w:val="0"/>
              <w:marTop w:val="300"/>
              <w:marBottom w:val="0"/>
              <w:divBdr>
                <w:top w:val="none" w:sz="0" w:space="0" w:color="auto"/>
                <w:left w:val="none" w:sz="0" w:space="0" w:color="auto"/>
                <w:bottom w:val="none" w:sz="0" w:space="0" w:color="auto"/>
                <w:right w:val="none" w:sz="0" w:space="0" w:color="auto"/>
              </w:divBdr>
              <w:divsChild>
                <w:div w:id="788932534">
                  <w:marLeft w:val="-300"/>
                  <w:marRight w:val="0"/>
                  <w:marTop w:val="0"/>
                  <w:marBottom w:val="0"/>
                  <w:divBdr>
                    <w:top w:val="none" w:sz="0" w:space="0" w:color="auto"/>
                    <w:left w:val="none" w:sz="0" w:space="0" w:color="auto"/>
                    <w:bottom w:val="none" w:sz="0" w:space="0" w:color="auto"/>
                    <w:right w:val="none" w:sz="0" w:space="0" w:color="auto"/>
                  </w:divBdr>
                  <w:divsChild>
                    <w:div w:id="917520693">
                      <w:marLeft w:val="0"/>
                      <w:marRight w:val="0"/>
                      <w:marTop w:val="0"/>
                      <w:marBottom w:val="300"/>
                      <w:divBdr>
                        <w:top w:val="none" w:sz="0" w:space="0" w:color="auto"/>
                        <w:left w:val="none" w:sz="0" w:space="0" w:color="auto"/>
                        <w:bottom w:val="none" w:sz="0" w:space="0" w:color="auto"/>
                        <w:right w:val="none" w:sz="0" w:space="0" w:color="auto"/>
                      </w:divBdr>
                      <w:divsChild>
                        <w:div w:id="591091546">
                          <w:marLeft w:val="0"/>
                          <w:marRight w:val="0"/>
                          <w:marTop w:val="0"/>
                          <w:marBottom w:val="0"/>
                          <w:divBdr>
                            <w:top w:val="none" w:sz="0" w:space="0" w:color="auto"/>
                            <w:left w:val="none" w:sz="0" w:space="0" w:color="auto"/>
                            <w:bottom w:val="none" w:sz="0" w:space="0" w:color="auto"/>
                            <w:right w:val="none" w:sz="0" w:space="0" w:color="auto"/>
                          </w:divBdr>
                          <w:divsChild>
                            <w:div w:id="167867284">
                              <w:marLeft w:val="-300"/>
                              <w:marRight w:val="0"/>
                              <w:marTop w:val="0"/>
                              <w:marBottom w:val="0"/>
                              <w:divBdr>
                                <w:top w:val="none" w:sz="0" w:space="0" w:color="auto"/>
                                <w:left w:val="none" w:sz="0" w:space="0" w:color="auto"/>
                                <w:bottom w:val="none" w:sz="0" w:space="0" w:color="auto"/>
                                <w:right w:val="none" w:sz="0" w:space="0" w:color="auto"/>
                              </w:divBdr>
                              <w:divsChild>
                                <w:div w:id="14837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022512">
      <w:bodyDiv w:val="1"/>
      <w:marLeft w:val="0"/>
      <w:marRight w:val="0"/>
      <w:marTop w:val="0"/>
      <w:marBottom w:val="0"/>
      <w:divBdr>
        <w:top w:val="none" w:sz="0" w:space="0" w:color="auto"/>
        <w:left w:val="none" w:sz="0" w:space="0" w:color="auto"/>
        <w:bottom w:val="none" w:sz="0" w:space="0" w:color="auto"/>
        <w:right w:val="none" w:sz="0" w:space="0" w:color="auto"/>
      </w:divBdr>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75223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pas@publilink.be" TargetMode="External"/><Relationship Id="rId3" Type="http://schemas.openxmlformats.org/officeDocument/2006/relationships/settings" Target="settings.xml"/><Relationship Id="rId7" Type="http://schemas.openxmlformats.org/officeDocument/2006/relationships/hyperlink" Target="mailto:laurence.sauvage@publilink.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 Van Delft</cp:lastModifiedBy>
  <cp:revision>3</cp:revision>
  <cp:lastPrinted>2017-04-03T11:45:00Z</cp:lastPrinted>
  <dcterms:created xsi:type="dcterms:W3CDTF">2017-04-10T08:13:00Z</dcterms:created>
  <dcterms:modified xsi:type="dcterms:W3CDTF">2017-04-10T08:14:00Z</dcterms:modified>
</cp:coreProperties>
</file>